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A0873" w14:textId="7AD47403" w:rsidR="002B7CAA" w:rsidRDefault="00130BD6" w:rsidP="00130BD6">
      <w:pPr>
        <w:spacing w:after="0"/>
      </w:pPr>
      <w:r>
        <w:t xml:space="preserve">Öğretim elemanlarının </w:t>
      </w:r>
      <w:r w:rsidR="002B7CAA">
        <w:t>1 Ocak – 31 Aralık 202</w:t>
      </w:r>
      <w:r w:rsidR="00004399">
        <w:t>3</w:t>
      </w:r>
      <w:r w:rsidR="002B7CAA">
        <w:t xml:space="preserve"> tarihleri arasında gerçekleştirdikleri faaliyetlere yönelik Akademik Teşvik Ödeneği Süreç Takvimi</w:t>
      </w:r>
    </w:p>
    <w:p w14:paraId="64E77A84" w14:textId="77777777" w:rsidR="009C3673" w:rsidRPr="00107D8A" w:rsidRDefault="009C3673" w:rsidP="009C367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F540BC6" w14:textId="77777777" w:rsidR="009C3673" w:rsidRPr="00107D8A" w:rsidRDefault="009C3673" w:rsidP="009C3673">
      <w:pPr>
        <w:shd w:val="clear" w:color="auto" w:fill="0070C0"/>
        <w:spacing w:after="0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 xml:space="preserve">1. </w:t>
      </w:r>
      <w:r w:rsidRPr="00107D8A">
        <w:rPr>
          <w:b/>
          <w:color w:val="FFFFFF" w:themeColor="background1"/>
          <w:sz w:val="24"/>
          <w:szCs w:val="24"/>
        </w:rPr>
        <w:t>AKADEMİK TEŞVİK ÖDENEĞİ SÜREÇ TAKVİMİ</w:t>
      </w:r>
    </w:p>
    <w:p w14:paraId="76545B08" w14:textId="77777777" w:rsidR="009C3673" w:rsidRPr="00107D8A" w:rsidRDefault="009C3673" w:rsidP="009C367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105"/>
        <w:gridCol w:w="1820"/>
      </w:tblGrid>
      <w:tr w:rsidR="009C3673" w14:paraId="2AE51A61" w14:textId="77777777" w:rsidTr="00101952">
        <w:trPr>
          <w:jc w:val="center"/>
        </w:trPr>
        <w:tc>
          <w:tcPr>
            <w:tcW w:w="7105" w:type="dxa"/>
            <w:shd w:val="clear" w:color="auto" w:fill="D9D9D9" w:themeFill="background1" w:themeFillShade="D9"/>
          </w:tcPr>
          <w:p w14:paraId="1D353346" w14:textId="77777777" w:rsidR="009C3673" w:rsidRPr="004A65AE" w:rsidRDefault="009C3673" w:rsidP="00DC724D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A65AE">
              <w:rPr>
                <w:b/>
                <w:color w:val="000000" w:themeColor="text1"/>
              </w:rPr>
              <w:t>Süreç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14:paraId="1CFCD787" w14:textId="77777777" w:rsidR="009C3673" w:rsidRPr="004A65AE" w:rsidRDefault="009C3673" w:rsidP="00DC724D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4A65AE">
              <w:rPr>
                <w:b/>
                <w:color w:val="000000" w:themeColor="text1"/>
              </w:rPr>
              <w:t>Son Tarih</w:t>
            </w:r>
          </w:p>
        </w:tc>
      </w:tr>
      <w:tr w:rsidR="009C3673" w14:paraId="16C7D0D3" w14:textId="77777777" w:rsidTr="00101952">
        <w:trPr>
          <w:jc w:val="center"/>
        </w:trPr>
        <w:tc>
          <w:tcPr>
            <w:tcW w:w="7105" w:type="dxa"/>
          </w:tcPr>
          <w:p w14:paraId="3231C7E4" w14:textId="77777777" w:rsidR="009C3673" w:rsidRDefault="009C3673" w:rsidP="00DC724D">
            <w:pPr>
              <w:spacing w:line="360" w:lineRule="auto"/>
            </w:pPr>
            <w:r>
              <w:t>Birim Akademik Teşvik Başvuru ve İnceleme Komisyonlarına başvuruların başlama tarihi</w:t>
            </w:r>
          </w:p>
        </w:tc>
        <w:tc>
          <w:tcPr>
            <w:tcW w:w="1820" w:type="dxa"/>
            <w:vAlign w:val="center"/>
          </w:tcPr>
          <w:p w14:paraId="3ACE48B3" w14:textId="17FA2FAB" w:rsidR="009C3673" w:rsidRPr="006116B1" w:rsidRDefault="009C3673" w:rsidP="00D457F3">
            <w:pPr>
              <w:spacing w:line="360" w:lineRule="auto"/>
              <w:jc w:val="center"/>
            </w:pPr>
            <w:r w:rsidRPr="00D74DF6">
              <w:rPr>
                <w:color w:val="FF0000"/>
              </w:rPr>
              <w:t>0</w:t>
            </w:r>
            <w:r w:rsidR="00D457F3" w:rsidRPr="00D74DF6">
              <w:rPr>
                <w:color w:val="FF0000"/>
              </w:rPr>
              <w:t>4</w:t>
            </w:r>
            <w:r w:rsidRPr="000F0ADC">
              <w:t xml:space="preserve"> Ocak 2024</w:t>
            </w:r>
          </w:p>
        </w:tc>
      </w:tr>
      <w:tr w:rsidR="009C3673" w14:paraId="14F0FC04" w14:textId="77777777" w:rsidTr="00101952">
        <w:trPr>
          <w:jc w:val="center"/>
        </w:trPr>
        <w:tc>
          <w:tcPr>
            <w:tcW w:w="7105" w:type="dxa"/>
          </w:tcPr>
          <w:p w14:paraId="0AA2E14F" w14:textId="77777777" w:rsidR="009C3673" w:rsidRDefault="009C3673" w:rsidP="00DC724D">
            <w:pPr>
              <w:spacing w:line="360" w:lineRule="auto"/>
            </w:pPr>
            <w:r>
              <w:t>Birim Akademik Teşvik Başvuru ve İnceleme Komisyonuna başvuru için son gün (*)</w:t>
            </w:r>
          </w:p>
        </w:tc>
        <w:tc>
          <w:tcPr>
            <w:tcW w:w="1820" w:type="dxa"/>
            <w:vAlign w:val="center"/>
          </w:tcPr>
          <w:p w14:paraId="25AA3F16" w14:textId="42FF3C2F" w:rsidR="009C3673" w:rsidRDefault="00B83947" w:rsidP="00DC724D">
            <w:pPr>
              <w:spacing w:line="360" w:lineRule="auto"/>
              <w:jc w:val="center"/>
            </w:pPr>
            <w:r w:rsidRPr="00D74DF6">
              <w:rPr>
                <w:color w:val="FF0000"/>
              </w:rPr>
              <w:t>0</w:t>
            </w:r>
            <w:r w:rsidR="00D457F3" w:rsidRPr="00D74DF6">
              <w:rPr>
                <w:color w:val="FF0000"/>
              </w:rPr>
              <w:t>9</w:t>
            </w:r>
            <w:bookmarkStart w:id="0" w:name="_GoBack"/>
            <w:bookmarkEnd w:id="0"/>
            <w:r w:rsidR="009C3673">
              <w:t xml:space="preserve"> Ocak 2024</w:t>
            </w:r>
          </w:p>
          <w:p w14:paraId="0F42E8FD" w14:textId="7A578200" w:rsidR="009C3673" w:rsidRDefault="009C3673" w:rsidP="00B83947">
            <w:pPr>
              <w:spacing w:line="360" w:lineRule="auto"/>
              <w:jc w:val="center"/>
            </w:pPr>
            <w:r>
              <w:t xml:space="preserve">Saat </w:t>
            </w:r>
            <w:r w:rsidR="00B83947">
              <w:t>23:59</w:t>
            </w:r>
            <w:r>
              <w:t>’a kadar</w:t>
            </w:r>
          </w:p>
        </w:tc>
      </w:tr>
      <w:tr w:rsidR="009C3673" w14:paraId="1CEB5AD5" w14:textId="77777777" w:rsidTr="00101952">
        <w:trPr>
          <w:trHeight w:val="1066"/>
          <w:jc w:val="center"/>
        </w:trPr>
        <w:tc>
          <w:tcPr>
            <w:tcW w:w="7105" w:type="dxa"/>
          </w:tcPr>
          <w:p w14:paraId="7C00F194" w14:textId="13327C28" w:rsidR="009C3673" w:rsidRDefault="009C3673" w:rsidP="00DC724D">
            <w:pPr>
              <w:spacing w:line="360" w:lineRule="auto"/>
            </w:pPr>
            <w:r>
              <w:t>Birim Akademik Teşvik Başv</w:t>
            </w:r>
            <w:r w:rsidR="00CD5485">
              <w:t xml:space="preserve">uru ve İnceleme Komisyonlarının </w:t>
            </w:r>
            <w:r>
              <w:t>değerlendirmelerini tamamlaması</w:t>
            </w:r>
            <w:r w:rsidR="008A134E">
              <w:t xml:space="preserve"> ve değerlendirme kararlarının </w:t>
            </w:r>
            <w:r w:rsidR="008A134E" w:rsidRPr="00314C2B">
              <w:rPr>
                <w:b/>
              </w:rPr>
              <w:t>elektronik ortamda</w:t>
            </w:r>
            <w:r w:rsidR="008A134E">
              <w:t xml:space="preserve"> </w:t>
            </w:r>
            <w:r w:rsidR="008A134E" w:rsidRPr="00707B54">
              <w:t>Akademik Teşvik Düzenleme, Denetleme ve İtiraz Komisyonu</w:t>
            </w:r>
            <w:r w:rsidR="008A134E">
              <w:t>na iletilmesi için son gün</w:t>
            </w:r>
          </w:p>
        </w:tc>
        <w:tc>
          <w:tcPr>
            <w:tcW w:w="1820" w:type="dxa"/>
            <w:vAlign w:val="center"/>
          </w:tcPr>
          <w:p w14:paraId="4B40A996" w14:textId="7AA559F0" w:rsidR="009C3673" w:rsidRPr="00506ED9" w:rsidRDefault="00310725" w:rsidP="00DC724D">
            <w:pPr>
              <w:spacing w:line="360" w:lineRule="auto"/>
              <w:jc w:val="center"/>
              <w:rPr>
                <w:color w:val="000000" w:themeColor="text1"/>
              </w:rPr>
            </w:pPr>
            <w:r w:rsidRPr="000F0ADC">
              <w:rPr>
                <w:color w:val="000000" w:themeColor="text1"/>
              </w:rPr>
              <w:t>14 0cak 2024</w:t>
            </w:r>
          </w:p>
          <w:p w14:paraId="0AB6ABD9" w14:textId="77777777" w:rsidR="009C3673" w:rsidRPr="00506ED9" w:rsidRDefault="009C3673" w:rsidP="00DC724D">
            <w:pPr>
              <w:spacing w:line="360" w:lineRule="auto"/>
              <w:jc w:val="center"/>
              <w:rPr>
                <w:color w:val="000000" w:themeColor="text1"/>
              </w:rPr>
            </w:pPr>
            <w:r w:rsidRPr="00506ED9">
              <w:rPr>
                <w:color w:val="000000" w:themeColor="text1"/>
              </w:rPr>
              <w:t xml:space="preserve">Saat </w:t>
            </w:r>
            <w:r>
              <w:rPr>
                <w:color w:val="000000" w:themeColor="text1"/>
              </w:rPr>
              <w:t>23</w:t>
            </w:r>
            <w:r w:rsidRPr="00506ED9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59</w:t>
            </w:r>
            <w:r w:rsidRPr="00506ED9">
              <w:rPr>
                <w:color w:val="000000" w:themeColor="text1"/>
              </w:rPr>
              <w:t>’a kadar</w:t>
            </w:r>
          </w:p>
        </w:tc>
      </w:tr>
      <w:tr w:rsidR="00101952" w14:paraId="1D7EE98A" w14:textId="77777777" w:rsidTr="00101952">
        <w:trPr>
          <w:trHeight w:val="1183"/>
          <w:jc w:val="center"/>
        </w:trPr>
        <w:tc>
          <w:tcPr>
            <w:tcW w:w="7105" w:type="dxa"/>
          </w:tcPr>
          <w:p w14:paraId="0C085D4C" w14:textId="097DEFA8" w:rsidR="00101952" w:rsidRDefault="00101952" w:rsidP="00101952">
            <w:pPr>
              <w:spacing w:line="360" w:lineRule="auto"/>
            </w:pPr>
            <w:r w:rsidRPr="00707B54">
              <w:t>Akademik Teşvik Düzenleme, Denetleme ve İtiraz Komisyonun</w:t>
            </w:r>
            <w:r>
              <w:t xml:space="preserve">da </w:t>
            </w:r>
            <w:r w:rsidRPr="007F11E3">
              <w:t xml:space="preserve">nihai kararların verilmesi ve sonuçların </w:t>
            </w:r>
            <w:r>
              <w:t>duyurulması</w:t>
            </w:r>
          </w:p>
        </w:tc>
        <w:tc>
          <w:tcPr>
            <w:tcW w:w="1820" w:type="dxa"/>
            <w:vAlign w:val="center"/>
          </w:tcPr>
          <w:p w14:paraId="3F5FA5DF" w14:textId="77777777" w:rsidR="00101952" w:rsidRPr="00506ED9" w:rsidRDefault="00101952" w:rsidP="001019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506ED9">
              <w:rPr>
                <w:color w:val="000000" w:themeColor="text1"/>
              </w:rPr>
              <w:t>9 Ocak 2024</w:t>
            </w:r>
          </w:p>
          <w:p w14:paraId="081B61AD" w14:textId="536B2B6F" w:rsidR="00101952" w:rsidRPr="00506ED9" w:rsidRDefault="00101952" w:rsidP="00101952">
            <w:pPr>
              <w:jc w:val="center"/>
              <w:rPr>
                <w:color w:val="000000" w:themeColor="text1"/>
              </w:rPr>
            </w:pPr>
            <w:r w:rsidRPr="00506ED9">
              <w:rPr>
                <w:color w:val="000000" w:themeColor="text1"/>
              </w:rPr>
              <w:t>Saat 23:59’a kadar</w:t>
            </w:r>
          </w:p>
        </w:tc>
      </w:tr>
      <w:tr w:rsidR="00101952" w14:paraId="143C859C" w14:textId="77777777" w:rsidTr="00101952">
        <w:trPr>
          <w:jc w:val="center"/>
        </w:trPr>
        <w:tc>
          <w:tcPr>
            <w:tcW w:w="7105" w:type="dxa"/>
          </w:tcPr>
          <w:p w14:paraId="28D215BF" w14:textId="2CE071E2" w:rsidR="00101952" w:rsidRDefault="00101952" w:rsidP="00101952">
            <w:pPr>
              <w:spacing w:line="360" w:lineRule="auto"/>
            </w:pPr>
            <w:r w:rsidRPr="00707B54">
              <w:t>Akademik Teşvik Düzenleme, Denetleme ve İtiraz Komisyonu</w:t>
            </w:r>
            <w:r>
              <w:t xml:space="preserve"> kararlarına </w:t>
            </w:r>
            <w:r w:rsidRPr="007F11E3">
              <w:t>itiraz</w:t>
            </w:r>
            <w:r>
              <w:t xml:space="preserve"> için başlama tarihi</w:t>
            </w:r>
          </w:p>
        </w:tc>
        <w:tc>
          <w:tcPr>
            <w:tcW w:w="1820" w:type="dxa"/>
            <w:vAlign w:val="center"/>
          </w:tcPr>
          <w:p w14:paraId="579A2A43" w14:textId="19833BCF" w:rsidR="00101952" w:rsidRPr="00506ED9" w:rsidRDefault="00101952" w:rsidP="0010195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506ED9">
              <w:rPr>
                <w:color w:val="000000" w:themeColor="text1"/>
              </w:rPr>
              <w:t xml:space="preserve"> Ocak 2024</w:t>
            </w:r>
          </w:p>
          <w:p w14:paraId="6F907745" w14:textId="539C9FF3" w:rsidR="00101952" w:rsidRPr="00506ED9" w:rsidRDefault="00101952" w:rsidP="00101952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101952" w14:paraId="0E31AED2" w14:textId="77777777" w:rsidTr="00101952">
        <w:trPr>
          <w:jc w:val="center"/>
        </w:trPr>
        <w:tc>
          <w:tcPr>
            <w:tcW w:w="7105" w:type="dxa"/>
          </w:tcPr>
          <w:p w14:paraId="70DE68BE" w14:textId="77777777" w:rsidR="00101952" w:rsidRDefault="00101952" w:rsidP="00101952">
            <w:pPr>
              <w:spacing w:line="360" w:lineRule="auto"/>
            </w:pPr>
            <w:r w:rsidRPr="00707B54">
              <w:t>Akademik Teşvik Düzenleme, Denetleme ve İtiraz Komisyonu</w:t>
            </w:r>
            <w:r>
              <w:t xml:space="preserve"> kararlarına </w:t>
            </w:r>
            <w:r w:rsidRPr="007F11E3">
              <w:t>itiraz için son gün</w:t>
            </w:r>
          </w:p>
        </w:tc>
        <w:tc>
          <w:tcPr>
            <w:tcW w:w="1820" w:type="dxa"/>
            <w:vAlign w:val="center"/>
          </w:tcPr>
          <w:p w14:paraId="1F652E45" w14:textId="26796126" w:rsidR="00101952" w:rsidRPr="00506ED9" w:rsidRDefault="00101952" w:rsidP="004B6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Pr="00506ED9">
              <w:rPr>
                <w:color w:val="000000" w:themeColor="text1"/>
              </w:rPr>
              <w:t xml:space="preserve"> Ocak 2024</w:t>
            </w:r>
          </w:p>
          <w:p w14:paraId="07ACE09D" w14:textId="77777777" w:rsidR="00101952" w:rsidRPr="00506ED9" w:rsidRDefault="00101952" w:rsidP="004B6B85">
            <w:pPr>
              <w:jc w:val="center"/>
              <w:rPr>
                <w:color w:val="000000" w:themeColor="text1"/>
              </w:rPr>
            </w:pPr>
            <w:r w:rsidRPr="00506ED9">
              <w:rPr>
                <w:color w:val="000000" w:themeColor="text1"/>
              </w:rPr>
              <w:t>Saat 23:59’a kadar</w:t>
            </w:r>
          </w:p>
        </w:tc>
      </w:tr>
      <w:tr w:rsidR="00101952" w14:paraId="0A2225A6" w14:textId="77777777" w:rsidTr="00101952">
        <w:trPr>
          <w:jc w:val="center"/>
        </w:trPr>
        <w:tc>
          <w:tcPr>
            <w:tcW w:w="7105" w:type="dxa"/>
          </w:tcPr>
          <w:p w14:paraId="230C6237" w14:textId="77777777" w:rsidR="00101952" w:rsidRPr="007F11E3" w:rsidRDefault="00101952" w:rsidP="00101952">
            <w:pPr>
              <w:spacing w:line="360" w:lineRule="auto"/>
            </w:pPr>
            <w:r w:rsidRPr="00707B54">
              <w:t>Akademik Teşvik Düzenleme, Denetleme ve İtiraz Komisyonu</w:t>
            </w:r>
            <w:r>
              <w:t>nun it</w:t>
            </w:r>
            <w:r w:rsidRPr="007F11E3">
              <w:t>iraz</w:t>
            </w:r>
            <w:r>
              <w:t>ları</w:t>
            </w:r>
            <w:r w:rsidRPr="007F11E3">
              <w:t xml:space="preserve"> </w:t>
            </w:r>
            <w:r>
              <w:t>karara bağlaması için son gün</w:t>
            </w:r>
          </w:p>
        </w:tc>
        <w:tc>
          <w:tcPr>
            <w:tcW w:w="1820" w:type="dxa"/>
            <w:vAlign w:val="center"/>
          </w:tcPr>
          <w:p w14:paraId="00A836ED" w14:textId="1ECD3C17" w:rsidR="00F42E06" w:rsidRPr="00506ED9" w:rsidRDefault="00F42E06" w:rsidP="004B6B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506ED9">
              <w:rPr>
                <w:color w:val="000000" w:themeColor="text1"/>
              </w:rPr>
              <w:t xml:space="preserve"> Ocak 2024</w:t>
            </w:r>
          </w:p>
          <w:p w14:paraId="599D7F1B" w14:textId="77777777" w:rsidR="00101952" w:rsidRPr="00506ED9" w:rsidRDefault="00101952" w:rsidP="004B6B85">
            <w:pPr>
              <w:jc w:val="center"/>
              <w:rPr>
                <w:color w:val="000000" w:themeColor="text1"/>
              </w:rPr>
            </w:pPr>
            <w:r w:rsidRPr="00506ED9">
              <w:rPr>
                <w:color w:val="000000" w:themeColor="text1"/>
              </w:rPr>
              <w:t>Saat 23:59’a kadar</w:t>
            </w:r>
          </w:p>
        </w:tc>
      </w:tr>
    </w:tbl>
    <w:p w14:paraId="513BF8E5" w14:textId="6188C09F" w:rsidR="009C3673" w:rsidRPr="00107D8A" w:rsidRDefault="009C3673" w:rsidP="009C367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(*) Süreçlerin mevzuatla belirlenen tarihe kadar tamamlanabilmesi için bu süre uzatılmayacaktır. </w:t>
      </w:r>
    </w:p>
    <w:p w14:paraId="0A1819F9" w14:textId="037464EF" w:rsidR="00004399" w:rsidRPr="00107D8A" w:rsidRDefault="00004399" w:rsidP="0000439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C7DD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8A01FC7" wp14:editId="133310EC">
            <wp:simplePos x="0" y="0"/>
            <wp:positionH relativeFrom="margin">
              <wp:align>center</wp:align>
            </wp:positionH>
            <wp:positionV relativeFrom="paragraph">
              <wp:posOffset>11514</wp:posOffset>
            </wp:positionV>
            <wp:extent cx="1685925" cy="1476375"/>
            <wp:effectExtent l="0" t="0" r="9525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20"/>
                    <a:stretch/>
                  </pic:blipFill>
                  <pic:spPr bwMode="auto">
                    <a:xfrm>
                      <a:off x="0" y="0"/>
                      <a:ext cx="1686161" cy="1476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91B08" w14:textId="72D57EF5" w:rsidR="00004399" w:rsidRDefault="00004399" w:rsidP="0000439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77ED6E0" w14:textId="77777777" w:rsidR="00004399" w:rsidRPr="00107D8A" w:rsidRDefault="00004399" w:rsidP="00004399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22C16589" w14:textId="69A3768E" w:rsidR="00004399" w:rsidRDefault="00004399" w:rsidP="00050BAB">
      <w:pPr>
        <w:pStyle w:val="NormalWeb"/>
        <w:spacing w:before="0" w:beforeAutospacing="0" w:after="0" w:afterAutospacing="0" w:line="276" w:lineRule="auto"/>
      </w:pPr>
    </w:p>
    <w:sectPr w:rsidR="0000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3E"/>
    <w:rsid w:val="00004399"/>
    <w:rsid w:val="00050BAB"/>
    <w:rsid w:val="000D42DD"/>
    <w:rsid w:val="000F0ADC"/>
    <w:rsid w:val="00101952"/>
    <w:rsid w:val="00107260"/>
    <w:rsid w:val="00120FA5"/>
    <w:rsid w:val="00130BD6"/>
    <w:rsid w:val="00137012"/>
    <w:rsid w:val="001469C8"/>
    <w:rsid w:val="00276C92"/>
    <w:rsid w:val="002A160F"/>
    <w:rsid w:val="002B7CAA"/>
    <w:rsid w:val="00310725"/>
    <w:rsid w:val="003924ED"/>
    <w:rsid w:val="003B3E2B"/>
    <w:rsid w:val="004B6B85"/>
    <w:rsid w:val="00770C3E"/>
    <w:rsid w:val="007D342B"/>
    <w:rsid w:val="00822F38"/>
    <w:rsid w:val="008A134E"/>
    <w:rsid w:val="009C3673"/>
    <w:rsid w:val="00A627D4"/>
    <w:rsid w:val="00B55B4A"/>
    <w:rsid w:val="00B83947"/>
    <w:rsid w:val="00CD5485"/>
    <w:rsid w:val="00D457F3"/>
    <w:rsid w:val="00D74DF6"/>
    <w:rsid w:val="00DA3F22"/>
    <w:rsid w:val="00DB54C4"/>
    <w:rsid w:val="00E06B3F"/>
    <w:rsid w:val="00EF420E"/>
    <w:rsid w:val="00F42E06"/>
    <w:rsid w:val="00F5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4513"/>
  <w15:chartTrackingRefBased/>
  <w15:docId w15:val="{916C3D82-7096-4599-906E-C30D0418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CA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2B7CA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2023-12-30T14:52:00Z</dcterms:created>
  <dcterms:modified xsi:type="dcterms:W3CDTF">2023-12-30T15:26:00Z</dcterms:modified>
</cp:coreProperties>
</file>