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2CB98" w14:textId="77777777" w:rsidR="00562273" w:rsidRPr="00754A53" w:rsidRDefault="00252232" w:rsidP="005149BB">
      <w:pPr>
        <w:jc w:val="center"/>
        <w:rPr>
          <w:rFonts w:ascii="Times New Roman" w:hAnsi="Times New Roman" w:cs="Times New Roman"/>
          <w:b/>
          <w:sz w:val="24"/>
          <w:szCs w:val="24"/>
        </w:rPr>
      </w:pPr>
      <w:r w:rsidRPr="00754A53">
        <w:rPr>
          <w:rFonts w:ascii="Times New Roman" w:hAnsi="Times New Roman" w:cs="Times New Roman"/>
          <w:b/>
          <w:sz w:val="24"/>
          <w:szCs w:val="24"/>
        </w:rPr>
        <w:t>HAVACILIK, UZAY VE TEKNOLOJİ FESTİVALİ TEKNOFEST</w:t>
      </w:r>
    </w:p>
    <w:p w14:paraId="1F496861" w14:textId="77777777" w:rsidR="000833C7" w:rsidRPr="00754A53" w:rsidRDefault="000833C7" w:rsidP="000833C7">
      <w:pPr>
        <w:jc w:val="both"/>
        <w:rPr>
          <w:rFonts w:ascii="Times New Roman" w:hAnsi="Times New Roman" w:cs="Times New Roman"/>
          <w:sz w:val="24"/>
          <w:szCs w:val="24"/>
        </w:rPr>
      </w:pPr>
    </w:p>
    <w:p w14:paraId="591AB541" w14:textId="77777777" w:rsidR="000833C7" w:rsidRPr="00754A53" w:rsidRDefault="00705137" w:rsidP="000833C7">
      <w:pPr>
        <w:jc w:val="both"/>
        <w:rPr>
          <w:rFonts w:ascii="Times New Roman" w:hAnsi="Times New Roman" w:cs="Times New Roman"/>
          <w:sz w:val="24"/>
          <w:szCs w:val="24"/>
        </w:rPr>
      </w:pPr>
      <w:r w:rsidRPr="00754A53">
        <w:rPr>
          <w:rFonts w:ascii="Times New Roman" w:hAnsi="Times New Roman" w:cs="Times New Roman"/>
          <w:sz w:val="24"/>
          <w:szCs w:val="24"/>
        </w:rPr>
        <w:t xml:space="preserve">Dünyanın en büyük havacılık, uzay ve teknoloji festivali </w:t>
      </w:r>
      <w:r w:rsidR="000833C7" w:rsidRPr="00754A53">
        <w:rPr>
          <w:rFonts w:ascii="Times New Roman" w:hAnsi="Times New Roman" w:cs="Times New Roman"/>
          <w:sz w:val="24"/>
          <w:szCs w:val="24"/>
        </w:rPr>
        <w:t>TEKNOFEST</w:t>
      </w:r>
      <w:r w:rsidRPr="00754A53">
        <w:rPr>
          <w:rFonts w:ascii="Times New Roman" w:hAnsi="Times New Roman" w:cs="Times New Roman"/>
          <w:sz w:val="24"/>
          <w:szCs w:val="24"/>
        </w:rPr>
        <w:t>,</w:t>
      </w:r>
      <w:r w:rsidR="000833C7" w:rsidRPr="00754A53">
        <w:rPr>
          <w:rFonts w:ascii="Times New Roman" w:hAnsi="Times New Roman" w:cs="Times New Roman"/>
          <w:sz w:val="24"/>
          <w:szCs w:val="24"/>
        </w:rPr>
        <w:t xml:space="preserve"> T.C. Sanayi ve Teknoloji Bakanlığı ve Türkiye Teknoloji Takımı Vakfı yürütücülüğünde, ileri teknolojinin geliştirilmesi konusunda kritik rol oynayan Türkiye’nin önde gelen teknoloji şirketleri, kamu</w:t>
      </w:r>
      <w:r w:rsidR="00B81BF0" w:rsidRPr="00754A53">
        <w:rPr>
          <w:rFonts w:ascii="Times New Roman" w:hAnsi="Times New Roman" w:cs="Times New Roman"/>
          <w:sz w:val="24"/>
          <w:szCs w:val="24"/>
        </w:rPr>
        <w:t xml:space="preserve"> kurumları</w:t>
      </w:r>
      <w:r w:rsidR="000833C7" w:rsidRPr="00754A53">
        <w:rPr>
          <w:rFonts w:ascii="Times New Roman" w:hAnsi="Times New Roman" w:cs="Times New Roman"/>
          <w:sz w:val="24"/>
          <w:szCs w:val="24"/>
        </w:rPr>
        <w:t>, medya kuruluşları ve üniversitelerin destekleriyle düzenlenmektedir.</w:t>
      </w:r>
    </w:p>
    <w:p w14:paraId="0897C650" w14:textId="77777777" w:rsidR="00562273" w:rsidRPr="00754A53" w:rsidRDefault="00FC72CD" w:rsidP="00252232">
      <w:pPr>
        <w:jc w:val="both"/>
        <w:rPr>
          <w:rFonts w:ascii="Times New Roman" w:hAnsi="Times New Roman" w:cs="Times New Roman"/>
          <w:sz w:val="24"/>
          <w:szCs w:val="24"/>
        </w:rPr>
      </w:pPr>
      <w:r w:rsidRPr="00754A53">
        <w:rPr>
          <w:rFonts w:ascii="Times New Roman" w:hAnsi="Times New Roman" w:cs="Times New Roman"/>
          <w:sz w:val="24"/>
          <w:szCs w:val="24"/>
        </w:rPr>
        <w:t>TEKNOFEST</w:t>
      </w:r>
      <w:r w:rsidR="002A71F2" w:rsidRPr="00754A53">
        <w:rPr>
          <w:rFonts w:ascii="Times New Roman" w:hAnsi="Times New Roman" w:cs="Times New Roman"/>
          <w:sz w:val="24"/>
          <w:szCs w:val="24"/>
        </w:rPr>
        <w:t>, çeşitli disiplin ve kategorilerde teknoloji yarışmaları, hava araçları sergisi, hava gösterileri, teknoloji firmalarının tanıtım yaptığı fuarlar, bilim söyleşileri, girişim zirvesi</w:t>
      </w:r>
      <w:r w:rsidR="00FC7076" w:rsidRPr="00754A53">
        <w:rPr>
          <w:rFonts w:ascii="Times New Roman" w:hAnsi="Times New Roman" w:cs="Times New Roman"/>
          <w:sz w:val="24"/>
          <w:szCs w:val="24"/>
        </w:rPr>
        <w:t xml:space="preserve"> ve birçok </w:t>
      </w:r>
      <w:r w:rsidR="002A71F2" w:rsidRPr="00754A53">
        <w:rPr>
          <w:rFonts w:ascii="Times New Roman" w:hAnsi="Times New Roman" w:cs="Times New Roman"/>
          <w:sz w:val="24"/>
          <w:szCs w:val="24"/>
        </w:rPr>
        <w:t>sosyal etkinli</w:t>
      </w:r>
      <w:r w:rsidR="00FC7076" w:rsidRPr="00754A53">
        <w:rPr>
          <w:rFonts w:ascii="Times New Roman" w:hAnsi="Times New Roman" w:cs="Times New Roman"/>
          <w:sz w:val="24"/>
          <w:szCs w:val="24"/>
        </w:rPr>
        <w:t>ğe</w:t>
      </w:r>
      <w:r w:rsidR="000359DB" w:rsidRPr="00754A53">
        <w:rPr>
          <w:rFonts w:ascii="Times New Roman" w:hAnsi="Times New Roman" w:cs="Times New Roman"/>
          <w:sz w:val="24"/>
          <w:szCs w:val="24"/>
        </w:rPr>
        <w:t xml:space="preserve"> aynı anda</w:t>
      </w:r>
      <w:r w:rsidR="002A71F2" w:rsidRPr="00754A53">
        <w:rPr>
          <w:rFonts w:ascii="Times New Roman" w:hAnsi="Times New Roman" w:cs="Times New Roman"/>
          <w:sz w:val="24"/>
          <w:szCs w:val="24"/>
        </w:rPr>
        <w:t xml:space="preserve"> ev sahipliği yapması</w:t>
      </w:r>
      <w:r w:rsidR="00FC7076" w:rsidRPr="00754A53">
        <w:rPr>
          <w:rFonts w:ascii="Times New Roman" w:hAnsi="Times New Roman" w:cs="Times New Roman"/>
          <w:sz w:val="24"/>
          <w:szCs w:val="24"/>
        </w:rPr>
        <w:t>yla</w:t>
      </w:r>
      <w:r w:rsidR="002A71F2" w:rsidRPr="00754A53">
        <w:rPr>
          <w:rFonts w:ascii="Times New Roman" w:hAnsi="Times New Roman" w:cs="Times New Roman"/>
          <w:sz w:val="24"/>
          <w:szCs w:val="24"/>
        </w:rPr>
        <w:t xml:space="preserve"> öne</w:t>
      </w:r>
      <w:r w:rsidR="000359DB" w:rsidRPr="00754A53">
        <w:rPr>
          <w:rFonts w:ascii="Times New Roman" w:hAnsi="Times New Roman" w:cs="Times New Roman"/>
          <w:sz w:val="24"/>
          <w:szCs w:val="24"/>
        </w:rPr>
        <w:t xml:space="preserve"> çıkan</w:t>
      </w:r>
      <w:r w:rsidR="00FC7076" w:rsidRPr="00754A53">
        <w:rPr>
          <w:rFonts w:ascii="Times New Roman" w:hAnsi="Times New Roman" w:cs="Times New Roman"/>
          <w:sz w:val="24"/>
          <w:szCs w:val="24"/>
        </w:rPr>
        <w:t xml:space="preserve"> ve bu yönüyle dünyadaki diğer festivallerden ayrılan </w:t>
      </w:r>
      <w:r w:rsidR="002A71F2" w:rsidRPr="00754A53">
        <w:rPr>
          <w:rFonts w:ascii="Times New Roman" w:hAnsi="Times New Roman" w:cs="Times New Roman"/>
          <w:sz w:val="24"/>
          <w:szCs w:val="24"/>
        </w:rPr>
        <w:t>tek festiva</w:t>
      </w:r>
      <w:r w:rsidR="00FC7076" w:rsidRPr="00754A53">
        <w:rPr>
          <w:rFonts w:ascii="Times New Roman" w:hAnsi="Times New Roman" w:cs="Times New Roman"/>
          <w:sz w:val="24"/>
          <w:szCs w:val="24"/>
        </w:rPr>
        <w:t>ldir</w:t>
      </w:r>
      <w:r w:rsidR="002A71F2" w:rsidRPr="00754A53">
        <w:rPr>
          <w:rFonts w:ascii="Times New Roman" w:hAnsi="Times New Roman" w:cs="Times New Roman"/>
          <w:sz w:val="24"/>
          <w:szCs w:val="24"/>
        </w:rPr>
        <w:t xml:space="preserve">. </w:t>
      </w:r>
      <w:r w:rsidR="00252232" w:rsidRPr="00754A53">
        <w:rPr>
          <w:rFonts w:ascii="Times New Roman" w:hAnsi="Times New Roman" w:cs="Times New Roman"/>
          <w:sz w:val="24"/>
          <w:szCs w:val="24"/>
        </w:rPr>
        <w:t>TEKNOFEST teknoloji yarışmaları roketlerden otonom sürüş sistemlerine, insansız hava araçlarından sualtı sistemlerine</w:t>
      </w:r>
      <w:r w:rsidRPr="00754A53">
        <w:rPr>
          <w:rFonts w:ascii="Times New Roman" w:hAnsi="Times New Roman" w:cs="Times New Roman"/>
          <w:sz w:val="24"/>
          <w:szCs w:val="24"/>
        </w:rPr>
        <w:t>,</w:t>
      </w:r>
      <w:r w:rsidR="00596907" w:rsidRPr="00754A53">
        <w:rPr>
          <w:rFonts w:ascii="Times New Roman" w:hAnsi="Times New Roman" w:cs="Times New Roman"/>
          <w:sz w:val="24"/>
          <w:szCs w:val="24"/>
        </w:rPr>
        <w:t xml:space="preserve"> </w:t>
      </w:r>
      <w:proofErr w:type="spellStart"/>
      <w:r w:rsidRPr="00754A53">
        <w:rPr>
          <w:rFonts w:ascii="Times New Roman" w:hAnsi="Times New Roman" w:cs="Times New Roman"/>
          <w:sz w:val="24"/>
          <w:szCs w:val="24"/>
        </w:rPr>
        <w:t>hyperloop</w:t>
      </w:r>
      <w:proofErr w:type="spellEnd"/>
      <w:r w:rsidRPr="00754A53">
        <w:rPr>
          <w:rFonts w:ascii="Times New Roman" w:hAnsi="Times New Roman" w:cs="Times New Roman"/>
          <w:sz w:val="24"/>
          <w:szCs w:val="24"/>
        </w:rPr>
        <w:t xml:space="preserve"> geliştirme</w:t>
      </w:r>
      <w:r w:rsidR="00BB2B6F" w:rsidRPr="00754A53">
        <w:rPr>
          <w:rFonts w:ascii="Times New Roman" w:hAnsi="Times New Roman" w:cs="Times New Roman"/>
          <w:sz w:val="24"/>
          <w:szCs w:val="24"/>
        </w:rPr>
        <w:t>den</w:t>
      </w:r>
      <w:r w:rsidR="00596907" w:rsidRPr="00754A53">
        <w:rPr>
          <w:rFonts w:ascii="Times New Roman" w:hAnsi="Times New Roman" w:cs="Times New Roman"/>
          <w:sz w:val="24"/>
          <w:szCs w:val="24"/>
        </w:rPr>
        <w:t xml:space="preserve"> </w:t>
      </w:r>
      <w:r w:rsidRPr="00754A53">
        <w:rPr>
          <w:rFonts w:ascii="Times New Roman" w:hAnsi="Times New Roman" w:cs="Times New Roman"/>
          <w:sz w:val="24"/>
          <w:szCs w:val="24"/>
        </w:rPr>
        <w:t>çip tasarım</w:t>
      </w:r>
      <w:r w:rsidR="00472365" w:rsidRPr="00754A53">
        <w:rPr>
          <w:rFonts w:ascii="Times New Roman" w:hAnsi="Times New Roman" w:cs="Times New Roman"/>
          <w:sz w:val="24"/>
          <w:szCs w:val="24"/>
        </w:rPr>
        <w:t>ına kadar</w:t>
      </w:r>
      <w:r w:rsidR="00596907" w:rsidRPr="00754A53">
        <w:rPr>
          <w:rFonts w:ascii="Times New Roman" w:hAnsi="Times New Roman" w:cs="Times New Roman"/>
          <w:sz w:val="24"/>
          <w:szCs w:val="24"/>
        </w:rPr>
        <w:t xml:space="preserve"> </w:t>
      </w:r>
      <w:r w:rsidR="00252232" w:rsidRPr="00754A53">
        <w:rPr>
          <w:rFonts w:ascii="Times New Roman" w:hAnsi="Times New Roman" w:cs="Times New Roman"/>
          <w:sz w:val="24"/>
          <w:szCs w:val="24"/>
        </w:rPr>
        <w:t xml:space="preserve">teknolojinin birçok </w:t>
      </w:r>
      <w:r w:rsidRPr="00754A53">
        <w:rPr>
          <w:rFonts w:ascii="Times New Roman" w:hAnsi="Times New Roman" w:cs="Times New Roman"/>
          <w:sz w:val="24"/>
          <w:szCs w:val="24"/>
        </w:rPr>
        <w:t xml:space="preserve">gelişen </w:t>
      </w:r>
      <w:r w:rsidR="00252232" w:rsidRPr="00754A53">
        <w:rPr>
          <w:rFonts w:ascii="Times New Roman" w:hAnsi="Times New Roman" w:cs="Times New Roman"/>
          <w:sz w:val="24"/>
          <w:szCs w:val="24"/>
        </w:rPr>
        <w:t>alanında gerçekleştirilmektedir. Düzenlenen teknoloji yarışmalarında farklı ülkelerden katılımcılar birbirleri</w:t>
      </w:r>
      <w:r w:rsidR="00F57C64" w:rsidRPr="00754A53">
        <w:rPr>
          <w:rFonts w:ascii="Times New Roman" w:hAnsi="Times New Roman" w:cs="Times New Roman"/>
          <w:sz w:val="24"/>
          <w:szCs w:val="24"/>
        </w:rPr>
        <w:t>y</w:t>
      </w:r>
      <w:r w:rsidR="00252232" w:rsidRPr="00754A53">
        <w:rPr>
          <w:rFonts w:ascii="Times New Roman" w:hAnsi="Times New Roman" w:cs="Times New Roman"/>
          <w:sz w:val="24"/>
          <w:szCs w:val="24"/>
        </w:rPr>
        <w:t xml:space="preserve">le rekabet etme ve yarışma şansı bulmaktadır. 7’den 70’e herkese açık olan bu etkinlikler, birçok yabancı misyon temsilcileri ve heyetler tarafından ziyaret edilmektedir. Bu </w:t>
      </w:r>
      <w:proofErr w:type="gramStart"/>
      <w:r w:rsidR="00252232" w:rsidRPr="00754A53">
        <w:rPr>
          <w:rFonts w:ascii="Times New Roman" w:hAnsi="Times New Roman" w:cs="Times New Roman"/>
          <w:sz w:val="24"/>
          <w:szCs w:val="24"/>
        </w:rPr>
        <w:t>platform,</w:t>
      </w:r>
      <w:proofErr w:type="gramEnd"/>
      <w:r w:rsidR="00252232" w:rsidRPr="00754A53">
        <w:rPr>
          <w:rFonts w:ascii="Times New Roman" w:hAnsi="Times New Roman" w:cs="Times New Roman"/>
          <w:sz w:val="24"/>
          <w:szCs w:val="24"/>
        </w:rPr>
        <w:t xml:space="preserve"> </w:t>
      </w:r>
      <w:r w:rsidR="00286F4A" w:rsidRPr="00754A53">
        <w:rPr>
          <w:rFonts w:ascii="Times New Roman" w:hAnsi="Times New Roman" w:cs="Times New Roman"/>
          <w:sz w:val="24"/>
          <w:szCs w:val="24"/>
        </w:rPr>
        <w:t>gerek ulusal gerekse küresel anlamda</w:t>
      </w:r>
      <w:r w:rsidR="00252232" w:rsidRPr="00754A53">
        <w:rPr>
          <w:rFonts w:ascii="Times New Roman" w:hAnsi="Times New Roman" w:cs="Times New Roman"/>
          <w:sz w:val="24"/>
          <w:szCs w:val="24"/>
        </w:rPr>
        <w:t xml:space="preserve"> savunma, havacılık ve uzay sanayilerinde işbirliklerinin tesis edilebilmesine </w:t>
      </w:r>
      <w:r w:rsidR="00745B18" w:rsidRPr="00754A53">
        <w:rPr>
          <w:rFonts w:ascii="Times New Roman" w:hAnsi="Times New Roman" w:cs="Times New Roman"/>
          <w:sz w:val="24"/>
          <w:szCs w:val="24"/>
        </w:rPr>
        <w:t>imkân</w:t>
      </w:r>
      <w:r w:rsidR="00252232" w:rsidRPr="00754A53">
        <w:rPr>
          <w:rFonts w:ascii="Times New Roman" w:hAnsi="Times New Roman" w:cs="Times New Roman"/>
          <w:sz w:val="24"/>
          <w:szCs w:val="24"/>
        </w:rPr>
        <w:t xml:space="preserve"> sunmaktadır. </w:t>
      </w:r>
    </w:p>
    <w:p w14:paraId="419F983F" w14:textId="77777777" w:rsidR="00FC72CD" w:rsidRPr="00754A53" w:rsidRDefault="00F57C64" w:rsidP="00252232">
      <w:pPr>
        <w:jc w:val="both"/>
        <w:rPr>
          <w:rFonts w:ascii="Times New Roman" w:hAnsi="Times New Roman" w:cs="Times New Roman"/>
          <w:b/>
          <w:sz w:val="24"/>
          <w:szCs w:val="24"/>
        </w:rPr>
      </w:pPr>
      <w:proofErr w:type="spellStart"/>
      <w:proofErr w:type="gramStart"/>
      <w:r w:rsidRPr="00754A53">
        <w:rPr>
          <w:rFonts w:ascii="Times New Roman" w:hAnsi="Times New Roman" w:cs="Times New Roman"/>
          <w:b/>
          <w:sz w:val="24"/>
          <w:szCs w:val="24"/>
        </w:rPr>
        <w:t>TEKNOFEST</w:t>
      </w:r>
      <w:r w:rsidR="00840889" w:rsidRPr="00754A53">
        <w:rPr>
          <w:rFonts w:ascii="Times New Roman" w:hAnsi="Times New Roman" w:cs="Times New Roman"/>
          <w:b/>
          <w:sz w:val="24"/>
          <w:szCs w:val="24"/>
        </w:rPr>
        <w:t>‘</w:t>
      </w:r>
      <w:proofErr w:type="gramEnd"/>
      <w:r w:rsidR="00840889" w:rsidRPr="00754A53">
        <w:rPr>
          <w:rFonts w:ascii="Times New Roman" w:hAnsi="Times New Roman" w:cs="Times New Roman"/>
          <w:b/>
          <w:sz w:val="24"/>
          <w:szCs w:val="24"/>
        </w:rPr>
        <w:t>in</w:t>
      </w:r>
      <w:proofErr w:type="spellEnd"/>
      <w:r w:rsidR="00840889" w:rsidRPr="00754A53">
        <w:rPr>
          <w:rFonts w:ascii="Times New Roman" w:hAnsi="Times New Roman" w:cs="Times New Roman"/>
          <w:b/>
          <w:sz w:val="24"/>
          <w:szCs w:val="24"/>
        </w:rPr>
        <w:t xml:space="preserve"> </w:t>
      </w:r>
      <w:r w:rsidR="00FC72CD" w:rsidRPr="00754A53">
        <w:rPr>
          <w:rFonts w:ascii="Times New Roman" w:hAnsi="Times New Roman" w:cs="Times New Roman"/>
          <w:b/>
          <w:sz w:val="24"/>
          <w:szCs w:val="24"/>
        </w:rPr>
        <w:t>Tarihçe</w:t>
      </w:r>
      <w:r w:rsidR="00840889" w:rsidRPr="00754A53">
        <w:rPr>
          <w:rFonts w:ascii="Times New Roman" w:hAnsi="Times New Roman" w:cs="Times New Roman"/>
          <w:b/>
          <w:sz w:val="24"/>
          <w:szCs w:val="24"/>
        </w:rPr>
        <w:t>si</w:t>
      </w:r>
    </w:p>
    <w:p w14:paraId="22A070AC" w14:textId="6B264B67" w:rsidR="00562273" w:rsidRPr="00754A53" w:rsidRDefault="00252232" w:rsidP="00252232">
      <w:pPr>
        <w:jc w:val="both"/>
        <w:rPr>
          <w:rFonts w:ascii="Times New Roman" w:hAnsi="Times New Roman" w:cs="Times New Roman"/>
          <w:sz w:val="24"/>
          <w:szCs w:val="24"/>
        </w:rPr>
      </w:pPr>
      <w:r w:rsidRPr="00754A53">
        <w:rPr>
          <w:rFonts w:ascii="Times New Roman" w:hAnsi="Times New Roman" w:cs="Times New Roman"/>
          <w:sz w:val="24"/>
          <w:szCs w:val="24"/>
        </w:rPr>
        <w:t>İlki 2018 yılında İstanbul Havalimanı’</w:t>
      </w:r>
      <w:r w:rsidR="003245AB" w:rsidRPr="00754A53">
        <w:rPr>
          <w:rFonts w:ascii="Times New Roman" w:hAnsi="Times New Roman" w:cs="Times New Roman"/>
          <w:sz w:val="24"/>
          <w:szCs w:val="24"/>
        </w:rPr>
        <w:t>n</w:t>
      </w:r>
      <w:r w:rsidRPr="00754A53">
        <w:rPr>
          <w:rFonts w:ascii="Times New Roman" w:hAnsi="Times New Roman" w:cs="Times New Roman"/>
          <w:sz w:val="24"/>
          <w:szCs w:val="24"/>
        </w:rPr>
        <w:t>da gerçekleştirilen festival ikinci yılında İstanbul Atatürk Havalimanı’nda gerçekleştirilmiş ve 1.7</w:t>
      </w:r>
      <w:r w:rsidR="00F93309">
        <w:rPr>
          <w:rFonts w:ascii="Times New Roman" w:hAnsi="Times New Roman" w:cs="Times New Roman"/>
          <w:sz w:val="24"/>
          <w:szCs w:val="24"/>
        </w:rPr>
        <w:t>2</w:t>
      </w:r>
      <w:bookmarkStart w:id="0" w:name="_GoBack"/>
      <w:bookmarkEnd w:id="0"/>
      <w:r w:rsidRPr="00754A53">
        <w:rPr>
          <w:rFonts w:ascii="Times New Roman" w:hAnsi="Times New Roman" w:cs="Times New Roman"/>
          <w:sz w:val="24"/>
          <w:szCs w:val="24"/>
        </w:rPr>
        <w:t>0.000 izleyici</w:t>
      </w:r>
      <w:r w:rsidR="003245AB" w:rsidRPr="00754A53">
        <w:rPr>
          <w:rFonts w:ascii="Times New Roman" w:hAnsi="Times New Roman" w:cs="Times New Roman"/>
          <w:sz w:val="24"/>
          <w:szCs w:val="24"/>
        </w:rPr>
        <w:t>y</w:t>
      </w:r>
      <w:r w:rsidRPr="00754A53">
        <w:rPr>
          <w:rFonts w:ascii="Times New Roman" w:hAnsi="Times New Roman" w:cs="Times New Roman"/>
          <w:sz w:val="24"/>
          <w:szCs w:val="24"/>
        </w:rPr>
        <w:t xml:space="preserve">le rekor kırarak dünyanın en büyük teknoloji etkinliği olmayı başarmıştır. Üçüncü yılında Gaziantep’e taşınan festivalde </w:t>
      </w:r>
      <w:proofErr w:type="spellStart"/>
      <w:r w:rsidRPr="00754A53">
        <w:rPr>
          <w:rFonts w:ascii="Times New Roman" w:hAnsi="Times New Roman" w:cs="Times New Roman"/>
          <w:sz w:val="24"/>
          <w:szCs w:val="24"/>
        </w:rPr>
        <w:t>pandemi</w:t>
      </w:r>
      <w:proofErr w:type="spellEnd"/>
      <w:r w:rsidRPr="00754A53">
        <w:rPr>
          <w:rFonts w:ascii="Times New Roman" w:hAnsi="Times New Roman" w:cs="Times New Roman"/>
          <w:sz w:val="24"/>
          <w:szCs w:val="24"/>
        </w:rPr>
        <w:t xml:space="preserve"> sebebi</w:t>
      </w:r>
      <w:r w:rsidR="00DA3D3E" w:rsidRPr="00754A53">
        <w:rPr>
          <w:rFonts w:ascii="Times New Roman" w:hAnsi="Times New Roman" w:cs="Times New Roman"/>
          <w:sz w:val="24"/>
          <w:szCs w:val="24"/>
        </w:rPr>
        <w:t>y</w:t>
      </w:r>
      <w:r w:rsidRPr="00754A53">
        <w:rPr>
          <w:rFonts w:ascii="Times New Roman" w:hAnsi="Times New Roman" w:cs="Times New Roman"/>
          <w:sz w:val="24"/>
          <w:szCs w:val="24"/>
        </w:rPr>
        <w:t xml:space="preserve">le sadece yarışmalar düzenlenmiş, yarışmalar ziyaretçilere kapalı olarak gerçekleştirilmiştir. Yarışmalar internetten ve sosyal medya hesaplarından canlı olarak yayınlanmıştır. 2021 yılında tüm </w:t>
      </w:r>
      <w:proofErr w:type="spellStart"/>
      <w:r w:rsidRPr="00754A53">
        <w:rPr>
          <w:rFonts w:ascii="Times New Roman" w:hAnsi="Times New Roman" w:cs="Times New Roman"/>
          <w:sz w:val="24"/>
          <w:szCs w:val="24"/>
        </w:rPr>
        <w:t>pandemi</w:t>
      </w:r>
      <w:proofErr w:type="spellEnd"/>
      <w:r w:rsidRPr="00754A53">
        <w:rPr>
          <w:rFonts w:ascii="Times New Roman" w:hAnsi="Times New Roman" w:cs="Times New Roman"/>
          <w:sz w:val="24"/>
          <w:szCs w:val="24"/>
        </w:rPr>
        <w:t xml:space="preserve"> önlemleri alınarak İstanbul Atatürk Havalimanı’nda Eylül ayında gerçekleştirilen </w:t>
      </w:r>
      <w:r w:rsidR="00007B28" w:rsidRPr="00754A53">
        <w:rPr>
          <w:rFonts w:ascii="Times New Roman" w:hAnsi="Times New Roman" w:cs="Times New Roman"/>
          <w:color w:val="000000" w:themeColor="text1"/>
          <w:sz w:val="24"/>
          <w:szCs w:val="24"/>
          <w:shd w:val="clear" w:color="auto" w:fill="FFFFFF"/>
        </w:rPr>
        <w:t xml:space="preserve">TEKNOFEST </w:t>
      </w:r>
      <w:r w:rsidRPr="00754A53">
        <w:rPr>
          <w:rFonts w:ascii="Times New Roman" w:hAnsi="Times New Roman" w:cs="Times New Roman"/>
          <w:sz w:val="24"/>
          <w:szCs w:val="24"/>
        </w:rPr>
        <w:t>gerek ziyaretçi sayısı gerek yarışma başvuru sayı</w:t>
      </w:r>
      <w:r w:rsidR="00C83E0F" w:rsidRPr="00754A53">
        <w:rPr>
          <w:rFonts w:ascii="Times New Roman" w:hAnsi="Times New Roman" w:cs="Times New Roman"/>
          <w:sz w:val="24"/>
          <w:szCs w:val="24"/>
        </w:rPr>
        <w:t>sıyla</w:t>
      </w:r>
      <w:r w:rsidRPr="00754A53">
        <w:rPr>
          <w:rFonts w:ascii="Times New Roman" w:hAnsi="Times New Roman" w:cs="Times New Roman"/>
          <w:sz w:val="24"/>
          <w:szCs w:val="24"/>
        </w:rPr>
        <w:t xml:space="preserve"> yine rekorlara imza atmıştır</w:t>
      </w:r>
      <w:r w:rsidR="002A71F2" w:rsidRPr="00754A53">
        <w:rPr>
          <w:rFonts w:ascii="Times New Roman" w:hAnsi="Times New Roman" w:cs="Times New Roman"/>
          <w:sz w:val="24"/>
          <w:szCs w:val="24"/>
        </w:rPr>
        <w:t>.</w:t>
      </w:r>
      <w:r w:rsidR="00FC72CD" w:rsidRPr="00754A53">
        <w:rPr>
          <w:rFonts w:ascii="Times New Roman" w:hAnsi="Times New Roman" w:cs="Times New Roman"/>
          <w:sz w:val="24"/>
          <w:szCs w:val="24"/>
        </w:rPr>
        <w:t xml:space="preserve"> 2022 yılında ise Karadeniz bölgesinde teknoloji esintisi yaşatan organizasyona 1.250.000 ziyaretçi katılım sağlamıştır.</w:t>
      </w:r>
    </w:p>
    <w:p w14:paraId="000F2A6A" w14:textId="77777777" w:rsidR="00FC72CD" w:rsidRPr="00754A53" w:rsidRDefault="00FC72CD" w:rsidP="00252232">
      <w:pPr>
        <w:jc w:val="both"/>
        <w:rPr>
          <w:rFonts w:ascii="Times New Roman" w:hAnsi="Times New Roman" w:cs="Times New Roman"/>
          <w:b/>
          <w:sz w:val="24"/>
          <w:szCs w:val="24"/>
        </w:rPr>
      </w:pPr>
      <w:r w:rsidRPr="00754A53">
        <w:rPr>
          <w:rFonts w:ascii="Times New Roman" w:hAnsi="Times New Roman" w:cs="Times New Roman"/>
          <w:b/>
          <w:sz w:val="24"/>
          <w:szCs w:val="24"/>
        </w:rPr>
        <w:t>Yarışmalar</w:t>
      </w:r>
    </w:p>
    <w:p w14:paraId="60DAD343" w14:textId="77777777" w:rsidR="00562273" w:rsidRPr="00754A53" w:rsidRDefault="00C36DA7" w:rsidP="00252232">
      <w:pPr>
        <w:jc w:val="both"/>
        <w:rPr>
          <w:rFonts w:ascii="Times New Roman" w:hAnsi="Times New Roman" w:cs="Times New Roman"/>
          <w:sz w:val="24"/>
          <w:szCs w:val="24"/>
        </w:rPr>
      </w:pPr>
      <w:r w:rsidRPr="00754A53">
        <w:rPr>
          <w:rFonts w:ascii="Times New Roman" w:hAnsi="Times New Roman" w:cs="Times New Roman"/>
          <w:sz w:val="24"/>
          <w:szCs w:val="24"/>
        </w:rPr>
        <w:t>H</w:t>
      </w:r>
      <w:r w:rsidR="000359DB" w:rsidRPr="00754A53">
        <w:rPr>
          <w:rFonts w:ascii="Times New Roman" w:hAnsi="Times New Roman" w:cs="Times New Roman"/>
          <w:sz w:val="24"/>
          <w:szCs w:val="24"/>
        </w:rPr>
        <w:t>er yıl farklı yarışma başlıkları</w:t>
      </w:r>
      <w:r w:rsidRPr="00754A53">
        <w:rPr>
          <w:rFonts w:ascii="Times New Roman" w:hAnsi="Times New Roman" w:cs="Times New Roman"/>
          <w:sz w:val="24"/>
          <w:szCs w:val="24"/>
        </w:rPr>
        <w:t xml:space="preserve"> açılarak </w:t>
      </w:r>
      <w:r w:rsidR="000359DB" w:rsidRPr="00754A53">
        <w:rPr>
          <w:rFonts w:ascii="Times New Roman" w:hAnsi="Times New Roman" w:cs="Times New Roman"/>
          <w:sz w:val="24"/>
          <w:szCs w:val="24"/>
        </w:rPr>
        <w:t>ilan edil</w:t>
      </w:r>
      <w:r w:rsidRPr="00754A53">
        <w:rPr>
          <w:rFonts w:ascii="Times New Roman" w:hAnsi="Times New Roman" w:cs="Times New Roman"/>
          <w:sz w:val="24"/>
          <w:szCs w:val="24"/>
        </w:rPr>
        <w:t>en teknoloji yarışmaları ülkenin önde gelen kurumları tarafından yürütülmektedir.</w:t>
      </w:r>
      <w:r w:rsidR="00596907" w:rsidRPr="00754A53">
        <w:rPr>
          <w:rFonts w:ascii="Times New Roman" w:hAnsi="Times New Roman" w:cs="Times New Roman"/>
          <w:sz w:val="24"/>
          <w:szCs w:val="24"/>
        </w:rPr>
        <w:t xml:space="preserve"> </w:t>
      </w:r>
      <w:r w:rsidRPr="00754A53">
        <w:rPr>
          <w:rFonts w:ascii="Times New Roman" w:hAnsi="Times New Roman" w:cs="Times New Roman"/>
          <w:sz w:val="24"/>
          <w:szCs w:val="24"/>
        </w:rPr>
        <w:t xml:space="preserve">Yarışmalara takım halinde veya bireysel başvurular yapılabilmektedir. </w:t>
      </w:r>
      <w:r w:rsidR="000359DB" w:rsidRPr="00754A53">
        <w:rPr>
          <w:rFonts w:ascii="Times New Roman" w:hAnsi="Times New Roman" w:cs="Times New Roman"/>
          <w:sz w:val="24"/>
          <w:szCs w:val="24"/>
        </w:rPr>
        <w:t>Düzenlenen yarışmalarda başvuru yapan takımların değerlendirilmesi alanında uzman akademisyen</w:t>
      </w:r>
      <w:r w:rsidRPr="00754A53">
        <w:rPr>
          <w:rFonts w:ascii="Times New Roman" w:hAnsi="Times New Roman" w:cs="Times New Roman"/>
          <w:sz w:val="24"/>
          <w:szCs w:val="24"/>
        </w:rPr>
        <w:t xml:space="preserve">lerin, </w:t>
      </w:r>
      <w:r w:rsidR="000359DB" w:rsidRPr="00754A53">
        <w:rPr>
          <w:rFonts w:ascii="Times New Roman" w:hAnsi="Times New Roman" w:cs="Times New Roman"/>
          <w:sz w:val="24"/>
          <w:szCs w:val="24"/>
        </w:rPr>
        <w:t>mühendisler</w:t>
      </w:r>
      <w:r w:rsidRPr="00754A53">
        <w:rPr>
          <w:rFonts w:ascii="Times New Roman" w:hAnsi="Times New Roman" w:cs="Times New Roman"/>
          <w:sz w:val="24"/>
          <w:szCs w:val="24"/>
        </w:rPr>
        <w:t>in ve yürütücü kurum uzmanlarının yer aldığı Danışma Kurulları</w:t>
      </w:r>
      <w:r w:rsidR="000359DB" w:rsidRPr="00754A53">
        <w:rPr>
          <w:rFonts w:ascii="Times New Roman" w:hAnsi="Times New Roman" w:cs="Times New Roman"/>
          <w:sz w:val="24"/>
          <w:szCs w:val="24"/>
        </w:rPr>
        <w:t xml:space="preserve"> tarafından yapılmaktadır.</w:t>
      </w:r>
      <w:r w:rsidR="00AE36ED" w:rsidRPr="00754A53">
        <w:rPr>
          <w:rFonts w:ascii="Times New Roman" w:hAnsi="Times New Roman" w:cs="Times New Roman"/>
          <w:sz w:val="24"/>
          <w:szCs w:val="24"/>
        </w:rPr>
        <w:t xml:space="preserve"> </w:t>
      </w:r>
      <w:r w:rsidR="00562273" w:rsidRPr="00754A53">
        <w:rPr>
          <w:rFonts w:ascii="Times New Roman" w:hAnsi="Times New Roman" w:cs="Times New Roman"/>
          <w:sz w:val="24"/>
          <w:szCs w:val="24"/>
        </w:rPr>
        <w:t>Değerlendirmeler sonucu başarılı olan takımlar ödüllendirilmektedir.</w:t>
      </w:r>
    </w:p>
    <w:p w14:paraId="45E7985E" w14:textId="4A3E1A88" w:rsidR="00754A53" w:rsidRDefault="00754A53">
      <w:pPr>
        <w:rPr>
          <w:rFonts w:ascii="Times New Roman" w:hAnsi="Times New Roman" w:cs="Times New Roman"/>
          <w:sz w:val="24"/>
          <w:szCs w:val="24"/>
        </w:rPr>
      </w:pPr>
      <w:r>
        <w:rPr>
          <w:rFonts w:ascii="Times New Roman" w:hAnsi="Times New Roman" w:cs="Times New Roman"/>
          <w:sz w:val="24"/>
          <w:szCs w:val="24"/>
        </w:rPr>
        <w:br w:type="page"/>
      </w:r>
    </w:p>
    <w:p w14:paraId="60CD2C42" w14:textId="22A00452" w:rsidR="00562273" w:rsidRPr="00754A53" w:rsidRDefault="00562273" w:rsidP="00252232">
      <w:pPr>
        <w:jc w:val="both"/>
        <w:rPr>
          <w:rFonts w:ascii="Times New Roman" w:hAnsi="Times New Roman" w:cs="Times New Roman"/>
          <w:b/>
          <w:sz w:val="24"/>
          <w:szCs w:val="24"/>
        </w:rPr>
      </w:pPr>
      <w:r w:rsidRPr="00754A53">
        <w:rPr>
          <w:rFonts w:ascii="Times New Roman" w:hAnsi="Times New Roman" w:cs="Times New Roman"/>
          <w:b/>
          <w:sz w:val="24"/>
          <w:szCs w:val="24"/>
        </w:rPr>
        <w:lastRenderedPageBreak/>
        <w:t>2018-</w:t>
      </w:r>
      <w:r w:rsidR="00E76ACE" w:rsidRPr="00754A53">
        <w:rPr>
          <w:rFonts w:ascii="Times New Roman" w:hAnsi="Times New Roman" w:cs="Times New Roman"/>
          <w:b/>
          <w:sz w:val="24"/>
          <w:szCs w:val="24"/>
        </w:rPr>
        <w:t>2022</w:t>
      </w:r>
      <w:r w:rsidRPr="00754A53">
        <w:rPr>
          <w:rFonts w:ascii="Times New Roman" w:hAnsi="Times New Roman" w:cs="Times New Roman"/>
          <w:b/>
          <w:sz w:val="24"/>
          <w:szCs w:val="24"/>
        </w:rPr>
        <w:t xml:space="preserve">Yıllarında </w:t>
      </w:r>
      <w:r w:rsidR="00754A53" w:rsidRPr="00754A53">
        <w:rPr>
          <w:rFonts w:ascii="Times New Roman" w:hAnsi="Times New Roman" w:cs="Times New Roman"/>
          <w:b/>
          <w:sz w:val="24"/>
          <w:szCs w:val="24"/>
        </w:rPr>
        <w:t>TEKNOFEST</w:t>
      </w:r>
    </w:p>
    <w:tbl>
      <w:tblPr>
        <w:tblStyle w:val="TabloKlavuzu"/>
        <w:tblpPr w:leftFromText="141" w:rightFromText="141" w:vertAnchor="text" w:horzAnchor="margin" w:tblpY="254"/>
        <w:tblW w:w="9493" w:type="dxa"/>
        <w:shd w:val="clear" w:color="auto" w:fill="FFFFFF" w:themeFill="background1"/>
        <w:tblLook w:val="04A0" w:firstRow="1" w:lastRow="0" w:firstColumn="1" w:lastColumn="0" w:noHBand="0" w:noVBand="1"/>
      </w:tblPr>
      <w:tblGrid>
        <w:gridCol w:w="1920"/>
        <w:gridCol w:w="1919"/>
        <w:gridCol w:w="1921"/>
        <w:gridCol w:w="1921"/>
        <w:gridCol w:w="1812"/>
      </w:tblGrid>
      <w:tr w:rsidR="00B81BF0" w:rsidRPr="00754A53" w14:paraId="1A6948C2" w14:textId="77777777" w:rsidTr="00754A53">
        <w:trPr>
          <w:trHeight w:val="325"/>
        </w:trPr>
        <w:tc>
          <w:tcPr>
            <w:tcW w:w="1920" w:type="dxa"/>
            <w:shd w:val="clear" w:color="auto" w:fill="FFFFFF" w:themeFill="background1"/>
          </w:tcPr>
          <w:p w14:paraId="3A27BF36" w14:textId="77777777" w:rsidR="00627378" w:rsidRPr="00754A53" w:rsidRDefault="00627378" w:rsidP="00170E31">
            <w:pPr>
              <w:pStyle w:val="ListeParagraf"/>
              <w:ind w:left="0"/>
              <w:rPr>
                <w:rFonts w:ascii="Times New Roman" w:hAnsi="Times New Roman" w:cs="Times New Roman"/>
                <w:b/>
                <w:sz w:val="20"/>
                <w:szCs w:val="20"/>
                <w:lang w:val="en-US"/>
              </w:rPr>
            </w:pPr>
            <w:r w:rsidRPr="00754A53">
              <w:rPr>
                <w:rFonts w:ascii="Times New Roman" w:hAnsi="Times New Roman" w:cs="Times New Roman"/>
                <w:b/>
                <w:sz w:val="20"/>
                <w:szCs w:val="20"/>
                <w:lang w:val="en-US"/>
              </w:rPr>
              <w:t>2018</w:t>
            </w:r>
          </w:p>
        </w:tc>
        <w:tc>
          <w:tcPr>
            <w:tcW w:w="1919" w:type="dxa"/>
            <w:shd w:val="clear" w:color="auto" w:fill="FFFFFF" w:themeFill="background1"/>
          </w:tcPr>
          <w:p w14:paraId="21DF4F4A" w14:textId="77777777" w:rsidR="00627378" w:rsidRPr="00754A53" w:rsidRDefault="00627378" w:rsidP="00170E31">
            <w:pPr>
              <w:pStyle w:val="ListeParagraf"/>
              <w:ind w:left="0"/>
              <w:rPr>
                <w:rFonts w:ascii="Times New Roman" w:hAnsi="Times New Roman" w:cs="Times New Roman"/>
                <w:b/>
                <w:sz w:val="20"/>
                <w:szCs w:val="20"/>
                <w:lang w:val="en-US"/>
              </w:rPr>
            </w:pPr>
            <w:r w:rsidRPr="00754A53">
              <w:rPr>
                <w:rFonts w:ascii="Times New Roman" w:hAnsi="Times New Roman" w:cs="Times New Roman"/>
                <w:b/>
                <w:sz w:val="20"/>
                <w:szCs w:val="20"/>
                <w:lang w:val="en-US"/>
              </w:rPr>
              <w:t>2019</w:t>
            </w:r>
          </w:p>
        </w:tc>
        <w:tc>
          <w:tcPr>
            <w:tcW w:w="1921" w:type="dxa"/>
            <w:shd w:val="clear" w:color="auto" w:fill="FFFFFF" w:themeFill="background1"/>
          </w:tcPr>
          <w:p w14:paraId="0EF1871A" w14:textId="77777777" w:rsidR="00627378" w:rsidRPr="00754A53" w:rsidRDefault="00627378" w:rsidP="00170E31">
            <w:pPr>
              <w:pStyle w:val="ListeParagraf"/>
              <w:ind w:left="0"/>
              <w:rPr>
                <w:rFonts w:ascii="Times New Roman" w:hAnsi="Times New Roman" w:cs="Times New Roman"/>
                <w:b/>
                <w:sz w:val="20"/>
                <w:szCs w:val="20"/>
                <w:lang w:val="en-US"/>
              </w:rPr>
            </w:pPr>
            <w:r w:rsidRPr="00754A53">
              <w:rPr>
                <w:rFonts w:ascii="Times New Roman" w:hAnsi="Times New Roman" w:cs="Times New Roman"/>
                <w:b/>
                <w:sz w:val="20"/>
                <w:szCs w:val="20"/>
                <w:lang w:val="en-US"/>
              </w:rPr>
              <w:t>2020</w:t>
            </w:r>
          </w:p>
        </w:tc>
        <w:tc>
          <w:tcPr>
            <w:tcW w:w="1921" w:type="dxa"/>
            <w:shd w:val="clear" w:color="auto" w:fill="FFFFFF" w:themeFill="background1"/>
          </w:tcPr>
          <w:p w14:paraId="62D8B348" w14:textId="77777777" w:rsidR="00627378" w:rsidRPr="00754A53" w:rsidRDefault="00627378" w:rsidP="00170E31">
            <w:pPr>
              <w:pStyle w:val="ListeParagraf"/>
              <w:ind w:left="0"/>
              <w:rPr>
                <w:rFonts w:ascii="Times New Roman" w:hAnsi="Times New Roman" w:cs="Times New Roman"/>
                <w:b/>
                <w:sz w:val="20"/>
                <w:szCs w:val="20"/>
                <w:lang w:val="en-US"/>
              </w:rPr>
            </w:pPr>
            <w:r w:rsidRPr="00754A53">
              <w:rPr>
                <w:rFonts w:ascii="Times New Roman" w:hAnsi="Times New Roman" w:cs="Times New Roman"/>
                <w:b/>
                <w:sz w:val="20"/>
                <w:szCs w:val="20"/>
                <w:lang w:val="en-US"/>
              </w:rPr>
              <w:t>2021</w:t>
            </w:r>
          </w:p>
        </w:tc>
        <w:tc>
          <w:tcPr>
            <w:tcW w:w="1812" w:type="dxa"/>
            <w:shd w:val="clear" w:color="auto" w:fill="FFFFFF" w:themeFill="background1"/>
          </w:tcPr>
          <w:p w14:paraId="2E62ABE5" w14:textId="77777777" w:rsidR="00627378" w:rsidRPr="00754A53" w:rsidRDefault="00627378" w:rsidP="00170E31">
            <w:pPr>
              <w:pStyle w:val="ListeParagraf"/>
              <w:ind w:left="0"/>
              <w:rPr>
                <w:rFonts w:ascii="Times New Roman" w:hAnsi="Times New Roman" w:cs="Times New Roman"/>
                <w:b/>
                <w:sz w:val="20"/>
                <w:szCs w:val="20"/>
                <w:lang w:val="en-US"/>
              </w:rPr>
            </w:pPr>
            <w:r w:rsidRPr="00754A53">
              <w:rPr>
                <w:rFonts w:ascii="Times New Roman" w:hAnsi="Times New Roman" w:cs="Times New Roman"/>
                <w:b/>
                <w:sz w:val="20"/>
                <w:szCs w:val="20"/>
                <w:lang w:val="en-US"/>
              </w:rPr>
              <w:t>2022</w:t>
            </w:r>
          </w:p>
        </w:tc>
      </w:tr>
      <w:tr w:rsidR="00B81BF0" w:rsidRPr="00754A53" w14:paraId="76090066" w14:textId="77777777" w:rsidTr="00754A53">
        <w:trPr>
          <w:trHeight w:val="633"/>
        </w:trPr>
        <w:tc>
          <w:tcPr>
            <w:tcW w:w="1920" w:type="dxa"/>
            <w:shd w:val="clear" w:color="auto" w:fill="FFFFFF" w:themeFill="background1"/>
          </w:tcPr>
          <w:p w14:paraId="541908C7"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28 </w:t>
            </w:r>
            <w:proofErr w:type="spellStart"/>
            <w:r w:rsidRPr="00754A53">
              <w:rPr>
                <w:rFonts w:ascii="Times New Roman" w:hAnsi="Times New Roman" w:cs="Times New Roman"/>
                <w:sz w:val="20"/>
                <w:szCs w:val="20"/>
                <w:lang w:val="en-US"/>
              </w:rPr>
              <w:t>paydaş</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kurum</w:t>
            </w:r>
            <w:proofErr w:type="spellEnd"/>
            <w:r w:rsidRPr="00754A53">
              <w:rPr>
                <w:rFonts w:ascii="Times New Roman" w:hAnsi="Times New Roman" w:cs="Times New Roman"/>
                <w:sz w:val="20"/>
                <w:szCs w:val="20"/>
                <w:lang w:val="en-US"/>
              </w:rPr>
              <w:t xml:space="preserve"> </w:t>
            </w:r>
          </w:p>
        </w:tc>
        <w:tc>
          <w:tcPr>
            <w:tcW w:w="1919" w:type="dxa"/>
            <w:shd w:val="clear" w:color="auto" w:fill="FFFFFF" w:themeFill="background1"/>
          </w:tcPr>
          <w:p w14:paraId="5F728D03"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53 </w:t>
            </w:r>
            <w:proofErr w:type="spellStart"/>
            <w:r w:rsidRPr="00754A53">
              <w:rPr>
                <w:rFonts w:ascii="Times New Roman" w:hAnsi="Times New Roman" w:cs="Times New Roman"/>
                <w:sz w:val="20"/>
                <w:szCs w:val="20"/>
                <w:lang w:val="en-US"/>
              </w:rPr>
              <w:t>paydaş</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kurum</w:t>
            </w:r>
            <w:proofErr w:type="spellEnd"/>
            <w:r w:rsidRPr="00754A53">
              <w:rPr>
                <w:rFonts w:ascii="Times New Roman" w:hAnsi="Times New Roman" w:cs="Times New Roman"/>
                <w:sz w:val="20"/>
                <w:szCs w:val="20"/>
                <w:lang w:val="en-US"/>
              </w:rPr>
              <w:t xml:space="preserve"> </w:t>
            </w:r>
          </w:p>
        </w:tc>
        <w:tc>
          <w:tcPr>
            <w:tcW w:w="1921" w:type="dxa"/>
            <w:shd w:val="clear" w:color="auto" w:fill="FFFFFF" w:themeFill="background1"/>
          </w:tcPr>
          <w:p w14:paraId="48989A4F"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63 </w:t>
            </w:r>
            <w:proofErr w:type="spellStart"/>
            <w:r w:rsidRPr="00754A53">
              <w:rPr>
                <w:rFonts w:ascii="Times New Roman" w:hAnsi="Times New Roman" w:cs="Times New Roman"/>
                <w:sz w:val="20"/>
                <w:szCs w:val="20"/>
                <w:lang w:val="en-US"/>
              </w:rPr>
              <w:t>paydaş</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kurum</w:t>
            </w:r>
            <w:proofErr w:type="spellEnd"/>
          </w:p>
        </w:tc>
        <w:tc>
          <w:tcPr>
            <w:tcW w:w="1921" w:type="dxa"/>
            <w:shd w:val="clear" w:color="auto" w:fill="FFFFFF" w:themeFill="background1"/>
          </w:tcPr>
          <w:p w14:paraId="2164A9F5"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72</w:t>
            </w:r>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paydaş</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kurum</w:t>
            </w:r>
            <w:proofErr w:type="spellEnd"/>
          </w:p>
        </w:tc>
        <w:tc>
          <w:tcPr>
            <w:tcW w:w="1812" w:type="dxa"/>
            <w:shd w:val="clear" w:color="auto" w:fill="FFFFFF" w:themeFill="background1"/>
          </w:tcPr>
          <w:p w14:paraId="2DD8ED01"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101</w:t>
            </w:r>
            <w:r w:rsidR="006B1E6D" w:rsidRPr="00754A53">
              <w:rPr>
                <w:rFonts w:ascii="Times New Roman" w:hAnsi="Times New Roman" w:cs="Times New Roman"/>
                <w:sz w:val="20"/>
                <w:szCs w:val="20"/>
                <w:lang w:val="en-US"/>
              </w:rPr>
              <w:t xml:space="preserve"> </w:t>
            </w:r>
            <w:proofErr w:type="spellStart"/>
            <w:r w:rsidR="006B1E6D" w:rsidRPr="00754A53">
              <w:rPr>
                <w:rFonts w:ascii="Times New Roman" w:hAnsi="Times New Roman" w:cs="Times New Roman"/>
                <w:sz w:val="20"/>
                <w:szCs w:val="20"/>
                <w:lang w:val="en-US"/>
              </w:rPr>
              <w:t>paydaş</w:t>
            </w:r>
            <w:proofErr w:type="spellEnd"/>
            <w:r w:rsidR="006B1E6D" w:rsidRPr="00754A53">
              <w:rPr>
                <w:rFonts w:ascii="Times New Roman" w:hAnsi="Times New Roman" w:cs="Times New Roman"/>
                <w:sz w:val="20"/>
                <w:szCs w:val="20"/>
                <w:lang w:val="en-US"/>
              </w:rPr>
              <w:t xml:space="preserve"> </w:t>
            </w:r>
            <w:proofErr w:type="spellStart"/>
            <w:r w:rsidR="006B1E6D" w:rsidRPr="00754A53">
              <w:rPr>
                <w:rFonts w:ascii="Times New Roman" w:hAnsi="Times New Roman" w:cs="Times New Roman"/>
                <w:sz w:val="20"/>
                <w:szCs w:val="20"/>
                <w:lang w:val="en-US"/>
              </w:rPr>
              <w:t>kurum</w:t>
            </w:r>
            <w:proofErr w:type="spellEnd"/>
          </w:p>
        </w:tc>
      </w:tr>
      <w:tr w:rsidR="00B81BF0" w:rsidRPr="00754A53" w14:paraId="5E8DF659" w14:textId="77777777" w:rsidTr="00754A53">
        <w:trPr>
          <w:trHeight w:val="427"/>
        </w:trPr>
        <w:tc>
          <w:tcPr>
            <w:tcW w:w="1920" w:type="dxa"/>
            <w:shd w:val="clear" w:color="auto" w:fill="FFFFFF" w:themeFill="background1"/>
          </w:tcPr>
          <w:p w14:paraId="52613C5E"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14 </w:t>
            </w:r>
            <w:proofErr w:type="spellStart"/>
            <w:r w:rsidRPr="00754A53">
              <w:rPr>
                <w:rFonts w:ascii="Times New Roman" w:hAnsi="Times New Roman" w:cs="Times New Roman"/>
                <w:sz w:val="20"/>
                <w:szCs w:val="20"/>
                <w:lang w:val="en-US"/>
              </w:rPr>
              <w:t>farklı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kategoride</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teknoloji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yarışması</w:t>
            </w:r>
            <w:proofErr w:type="spellEnd"/>
          </w:p>
        </w:tc>
        <w:tc>
          <w:tcPr>
            <w:tcW w:w="1919" w:type="dxa"/>
            <w:shd w:val="clear" w:color="auto" w:fill="FFFFFF" w:themeFill="background1"/>
          </w:tcPr>
          <w:p w14:paraId="7755D0F7"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19 </w:t>
            </w:r>
            <w:proofErr w:type="spellStart"/>
            <w:r w:rsidRPr="00754A53">
              <w:rPr>
                <w:rFonts w:ascii="Times New Roman" w:hAnsi="Times New Roman" w:cs="Times New Roman"/>
                <w:sz w:val="20"/>
                <w:szCs w:val="20"/>
                <w:lang w:val="en-US"/>
              </w:rPr>
              <w:t>farklı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kategoride</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teknoloji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yarışması</w:t>
            </w:r>
            <w:proofErr w:type="spellEnd"/>
          </w:p>
        </w:tc>
        <w:tc>
          <w:tcPr>
            <w:tcW w:w="1921" w:type="dxa"/>
            <w:shd w:val="clear" w:color="auto" w:fill="FFFFFF" w:themeFill="background1"/>
          </w:tcPr>
          <w:p w14:paraId="323E865F"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21 </w:t>
            </w:r>
            <w:proofErr w:type="spellStart"/>
            <w:r w:rsidRPr="00754A53">
              <w:rPr>
                <w:rFonts w:ascii="Times New Roman" w:hAnsi="Times New Roman" w:cs="Times New Roman"/>
                <w:sz w:val="20"/>
                <w:szCs w:val="20"/>
                <w:lang w:val="en-US"/>
              </w:rPr>
              <w:t>farklı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kategoride</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teknoloji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yarışması</w:t>
            </w:r>
            <w:proofErr w:type="spellEnd"/>
          </w:p>
        </w:tc>
        <w:tc>
          <w:tcPr>
            <w:tcW w:w="1921" w:type="dxa"/>
            <w:shd w:val="clear" w:color="auto" w:fill="FFFFFF" w:themeFill="background1"/>
          </w:tcPr>
          <w:p w14:paraId="23B5C10E"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35</w:t>
            </w:r>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farklı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kategoride</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teknoloji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yarışması</w:t>
            </w:r>
            <w:proofErr w:type="spellEnd"/>
          </w:p>
        </w:tc>
        <w:tc>
          <w:tcPr>
            <w:tcW w:w="1812" w:type="dxa"/>
            <w:shd w:val="clear" w:color="auto" w:fill="FFFFFF" w:themeFill="background1"/>
          </w:tcPr>
          <w:p w14:paraId="0EBC0810"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40 </w:t>
            </w:r>
            <w:proofErr w:type="spellStart"/>
            <w:r w:rsidRPr="00754A53">
              <w:rPr>
                <w:rFonts w:ascii="Times New Roman" w:hAnsi="Times New Roman" w:cs="Times New Roman"/>
                <w:sz w:val="20"/>
                <w:szCs w:val="20"/>
                <w:lang w:val="en-US"/>
              </w:rPr>
              <w:t>farklı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kategoride</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teknoloji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yarışması</w:t>
            </w:r>
            <w:proofErr w:type="spellEnd"/>
          </w:p>
        </w:tc>
      </w:tr>
      <w:tr w:rsidR="00B81BF0" w:rsidRPr="00754A53" w14:paraId="16E685DB" w14:textId="77777777" w:rsidTr="00754A53">
        <w:trPr>
          <w:trHeight w:val="418"/>
        </w:trPr>
        <w:tc>
          <w:tcPr>
            <w:tcW w:w="1920" w:type="dxa"/>
            <w:shd w:val="clear" w:color="auto" w:fill="FFFFFF" w:themeFill="background1"/>
          </w:tcPr>
          <w:p w14:paraId="07309871"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ödül</w:t>
            </w:r>
            <w:proofErr w:type="spellEnd"/>
          </w:p>
        </w:tc>
        <w:tc>
          <w:tcPr>
            <w:tcW w:w="1919" w:type="dxa"/>
            <w:shd w:val="clear" w:color="auto" w:fill="FFFFFF" w:themeFill="background1"/>
          </w:tcPr>
          <w:p w14:paraId="6E54CDF0"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ödül</w:t>
            </w:r>
            <w:proofErr w:type="spellEnd"/>
            <w:r w:rsidRPr="00754A53">
              <w:rPr>
                <w:rFonts w:ascii="Times New Roman" w:hAnsi="Times New Roman" w:cs="Times New Roman"/>
                <w:sz w:val="20"/>
                <w:szCs w:val="20"/>
                <w:lang w:val="en-US"/>
              </w:rPr>
              <w:t xml:space="preserve">  </w:t>
            </w:r>
          </w:p>
        </w:tc>
        <w:tc>
          <w:tcPr>
            <w:tcW w:w="1921" w:type="dxa"/>
            <w:shd w:val="clear" w:color="auto" w:fill="FFFFFF" w:themeFill="background1"/>
          </w:tcPr>
          <w:p w14:paraId="466D5471"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3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ödül</w:t>
            </w:r>
            <w:proofErr w:type="spellEnd"/>
            <w:r w:rsidRPr="00754A53">
              <w:rPr>
                <w:rFonts w:ascii="Times New Roman" w:hAnsi="Times New Roman" w:cs="Times New Roman"/>
                <w:sz w:val="20"/>
                <w:szCs w:val="20"/>
                <w:lang w:val="en-US"/>
              </w:rPr>
              <w:t xml:space="preserve">  </w:t>
            </w:r>
          </w:p>
        </w:tc>
        <w:tc>
          <w:tcPr>
            <w:tcW w:w="1921" w:type="dxa"/>
            <w:shd w:val="clear" w:color="auto" w:fill="FFFFFF" w:themeFill="background1"/>
          </w:tcPr>
          <w:p w14:paraId="6B4D4E63"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 xml:space="preserve">5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ödül</w:t>
            </w:r>
            <w:proofErr w:type="spellEnd"/>
          </w:p>
        </w:tc>
        <w:tc>
          <w:tcPr>
            <w:tcW w:w="1812" w:type="dxa"/>
            <w:shd w:val="clear" w:color="auto" w:fill="FFFFFF" w:themeFill="background1"/>
          </w:tcPr>
          <w:p w14:paraId="0FC515EB"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6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ödül</w:t>
            </w:r>
            <w:proofErr w:type="spellEnd"/>
            <w:r w:rsidRPr="00754A53">
              <w:rPr>
                <w:rFonts w:ascii="Times New Roman" w:hAnsi="Times New Roman" w:cs="Times New Roman"/>
                <w:sz w:val="20"/>
                <w:szCs w:val="20"/>
                <w:lang w:val="en-US"/>
              </w:rPr>
              <w:t xml:space="preserve">  </w:t>
            </w:r>
          </w:p>
        </w:tc>
      </w:tr>
      <w:tr w:rsidR="00B81BF0" w:rsidRPr="00754A53" w14:paraId="5737F414" w14:textId="77777777" w:rsidTr="00754A53">
        <w:trPr>
          <w:trHeight w:val="633"/>
        </w:trPr>
        <w:tc>
          <w:tcPr>
            <w:tcW w:w="1920" w:type="dxa"/>
            <w:shd w:val="clear" w:color="auto" w:fill="FFFFFF" w:themeFill="background1"/>
          </w:tcPr>
          <w:p w14:paraId="24A9DFDA"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maddi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destek</w:t>
            </w:r>
            <w:proofErr w:type="spellEnd"/>
          </w:p>
        </w:tc>
        <w:tc>
          <w:tcPr>
            <w:tcW w:w="1919" w:type="dxa"/>
            <w:shd w:val="clear" w:color="auto" w:fill="FFFFFF" w:themeFill="background1"/>
          </w:tcPr>
          <w:p w14:paraId="23FD7800"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4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maddi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destek</w:t>
            </w:r>
            <w:proofErr w:type="spellEnd"/>
          </w:p>
        </w:tc>
        <w:tc>
          <w:tcPr>
            <w:tcW w:w="1921" w:type="dxa"/>
            <w:shd w:val="clear" w:color="auto" w:fill="FFFFFF" w:themeFill="background1"/>
          </w:tcPr>
          <w:p w14:paraId="4DF16E9E"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4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maddi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destek</w:t>
            </w:r>
            <w:proofErr w:type="spellEnd"/>
          </w:p>
        </w:tc>
        <w:tc>
          <w:tcPr>
            <w:tcW w:w="1921" w:type="dxa"/>
            <w:shd w:val="clear" w:color="auto" w:fill="FFFFFF" w:themeFill="background1"/>
          </w:tcPr>
          <w:p w14:paraId="422D7C57"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7</w:t>
            </w:r>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maddi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destek</w:t>
            </w:r>
            <w:proofErr w:type="spellEnd"/>
          </w:p>
        </w:tc>
        <w:tc>
          <w:tcPr>
            <w:tcW w:w="1812" w:type="dxa"/>
            <w:shd w:val="clear" w:color="auto" w:fill="FFFFFF" w:themeFill="background1"/>
          </w:tcPr>
          <w:p w14:paraId="6607E062"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12 </w:t>
            </w:r>
            <w:proofErr w:type="spellStart"/>
            <w:r w:rsidRPr="00754A53">
              <w:rPr>
                <w:rFonts w:ascii="Times New Roman" w:hAnsi="Times New Roman" w:cs="Times New Roman"/>
                <w:sz w:val="20"/>
                <w:szCs w:val="20"/>
                <w:lang w:val="en-US"/>
              </w:rPr>
              <w:t>milyon</w:t>
            </w:r>
            <w:proofErr w:type="spellEnd"/>
            <w:r w:rsidRPr="00754A53">
              <w:rPr>
                <w:rFonts w:ascii="Times New Roman" w:hAnsi="Times New Roman" w:cs="Times New Roman"/>
                <w:sz w:val="20"/>
                <w:szCs w:val="20"/>
                <w:lang w:val="en-US"/>
              </w:rPr>
              <w:t xml:space="preserve"> TL+ </w:t>
            </w:r>
            <w:proofErr w:type="spellStart"/>
            <w:r w:rsidRPr="00754A53">
              <w:rPr>
                <w:rFonts w:ascii="Times New Roman" w:hAnsi="Times New Roman" w:cs="Times New Roman"/>
                <w:sz w:val="20"/>
                <w:szCs w:val="20"/>
                <w:lang w:val="en-US"/>
              </w:rPr>
              <w:t>maddi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destek</w:t>
            </w:r>
            <w:proofErr w:type="spellEnd"/>
          </w:p>
        </w:tc>
      </w:tr>
      <w:tr w:rsidR="00B81BF0" w:rsidRPr="00754A53" w14:paraId="372C3A37" w14:textId="77777777" w:rsidTr="00754A53">
        <w:trPr>
          <w:trHeight w:val="651"/>
        </w:trPr>
        <w:tc>
          <w:tcPr>
            <w:tcW w:w="1920" w:type="dxa"/>
            <w:shd w:val="clear" w:color="auto" w:fill="FFFFFF" w:themeFill="background1"/>
          </w:tcPr>
          <w:p w14:paraId="189B935C"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4.333+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19" w:type="dxa"/>
            <w:shd w:val="clear" w:color="auto" w:fill="FFFFFF" w:themeFill="background1"/>
          </w:tcPr>
          <w:p w14:paraId="23710013"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17.373+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411C8F9A"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20.197+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7FBDD158"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44.912+</w:t>
            </w:r>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812" w:type="dxa"/>
            <w:shd w:val="clear" w:color="auto" w:fill="FFFFFF" w:themeFill="background1"/>
          </w:tcPr>
          <w:p w14:paraId="30152B55"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150.000 +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r>
      <w:tr w:rsidR="00B81BF0" w:rsidRPr="00754A53" w14:paraId="5C3ED07B" w14:textId="77777777" w:rsidTr="00754A53">
        <w:trPr>
          <w:trHeight w:val="633"/>
        </w:trPr>
        <w:tc>
          <w:tcPr>
            <w:tcW w:w="1920" w:type="dxa"/>
            <w:shd w:val="clear" w:color="auto" w:fill="FFFFFF" w:themeFill="background1"/>
          </w:tcPr>
          <w:p w14:paraId="36C21DC2"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20.000+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19" w:type="dxa"/>
            <w:shd w:val="clear" w:color="auto" w:fill="FFFFFF" w:themeFill="background1"/>
          </w:tcPr>
          <w:p w14:paraId="4FFC63C8"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50.000+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208CD45D"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100.000+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55BBAC0E"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200.000+</w:t>
            </w:r>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812" w:type="dxa"/>
            <w:shd w:val="clear" w:color="auto" w:fill="FFFFFF" w:themeFill="background1"/>
          </w:tcPr>
          <w:p w14:paraId="1BC47EBD"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600.000 </w:t>
            </w:r>
            <w:proofErr w:type="gramStart"/>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kişi</w:t>
            </w:r>
            <w:proofErr w:type="spellEnd"/>
            <w:proofErr w:type="gram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r>
      <w:tr w:rsidR="00B81BF0" w:rsidRPr="00754A53" w14:paraId="17961B91" w14:textId="77777777" w:rsidTr="00754A53">
        <w:trPr>
          <w:trHeight w:val="633"/>
        </w:trPr>
        <w:tc>
          <w:tcPr>
            <w:tcW w:w="1920" w:type="dxa"/>
            <w:shd w:val="clear" w:color="auto" w:fill="FFFFFF" w:themeFill="background1"/>
          </w:tcPr>
          <w:p w14:paraId="70D0E4E2"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57 </w:t>
            </w:r>
            <w:proofErr w:type="spellStart"/>
            <w:r w:rsidRPr="00754A53">
              <w:rPr>
                <w:rFonts w:ascii="Times New Roman" w:hAnsi="Times New Roman" w:cs="Times New Roman"/>
                <w:sz w:val="20"/>
                <w:szCs w:val="20"/>
                <w:lang w:val="en-US"/>
              </w:rPr>
              <w:t>ülke</w:t>
            </w:r>
            <w:proofErr w:type="spellEnd"/>
          </w:p>
          <w:p w14:paraId="18E9A904"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296 yurt </w:t>
            </w:r>
            <w:proofErr w:type="spellStart"/>
            <w:r w:rsidRPr="00754A53">
              <w:rPr>
                <w:rFonts w:ascii="Times New Roman" w:hAnsi="Times New Roman" w:cs="Times New Roman"/>
                <w:sz w:val="20"/>
                <w:szCs w:val="20"/>
                <w:lang w:val="en-US"/>
              </w:rPr>
              <w:t>dışı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19" w:type="dxa"/>
            <w:shd w:val="clear" w:color="auto" w:fill="FFFFFF" w:themeFill="background1"/>
          </w:tcPr>
          <w:p w14:paraId="5705BC1E"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122 </w:t>
            </w:r>
            <w:proofErr w:type="spellStart"/>
            <w:r w:rsidRPr="00754A53">
              <w:rPr>
                <w:rFonts w:ascii="Times New Roman" w:hAnsi="Times New Roman" w:cs="Times New Roman"/>
                <w:sz w:val="20"/>
                <w:szCs w:val="20"/>
                <w:lang w:val="en-US"/>
              </w:rPr>
              <w:t>ülke</w:t>
            </w:r>
            <w:proofErr w:type="spellEnd"/>
          </w:p>
          <w:p w14:paraId="120EB78C"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5.840 yurt </w:t>
            </w:r>
            <w:proofErr w:type="spellStart"/>
            <w:r w:rsidRPr="00754A53">
              <w:rPr>
                <w:rFonts w:ascii="Times New Roman" w:hAnsi="Times New Roman" w:cs="Times New Roman"/>
                <w:sz w:val="20"/>
                <w:szCs w:val="20"/>
                <w:lang w:val="en-US"/>
              </w:rPr>
              <w:t>dışı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59A437DF"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84 </w:t>
            </w:r>
            <w:proofErr w:type="spellStart"/>
            <w:r w:rsidRPr="00754A53">
              <w:rPr>
                <w:rFonts w:ascii="Times New Roman" w:hAnsi="Times New Roman" w:cs="Times New Roman"/>
                <w:sz w:val="20"/>
                <w:szCs w:val="20"/>
                <w:lang w:val="en-US"/>
              </w:rPr>
              <w:t>ülke</w:t>
            </w:r>
            <w:proofErr w:type="spellEnd"/>
          </w:p>
          <w:p w14:paraId="0C0040D4"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1.357 yurt </w:t>
            </w:r>
            <w:proofErr w:type="spellStart"/>
            <w:r w:rsidRPr="00754A53">
              <w:rPr>
                <w:rFonts w:ascii="Times New Roman" w:hAnsi="Times New Roman" w:cs="Times New Roman"/>
                <w:sz w:val="20"/>
                <w:szCs w:val="20"/>
                <w:lang w:val="en-US"/>
              </w:rPr>
              <w:t>dışı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921" w:type="dxa"/>
            <w:shd w:val="clear" w:color="auto" w:fill="FFFFFF" w:themeFill="background1"/>
          </w:tcPr>
          <w:p w14:paraId="00C3BE31"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rPr>
              <w:t xml:space="preserve">111 </w:t>
            </w:r>
            <w:proofErr w:type="spellStart"/>
            <w:r w:rsidRPr="00754A53">
              <w:rPr>
                <w:rFonts w:ascii="Times New Roman" w:hAnsi="Times New Roman" w:cs="Times New Roman"/>
                <w:sz w:val="20"/>
                <w:szCs w:val="20"/>
                <w:lang w:val="en-US"/>
              </w:rPr>
              <w:t>ülke</w:t>
            </w:r>
            <w:proofErr w:type="spellEnd"/>
          </w:p>
          <w:p w14:paraId="7064019D"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rPr>
              <w:t>1.698</w:t>
            </w:r>
            <w:r w:rsidRPr="00754A53">
              <w:rPr>
                <w:rFonts w:ascii="Times New Roman" w:hAnsi="Times New Roman" w:cs="Times New Roman"/>
                <w:sz w:val="20"/>
                <w:szCs w:val="20"/>
                <w:lang w:val="en-US"/>
              </w:rPr>
              <w:t xml:space="preserve"> yurt </w:t>
            </w:r>
            <w:proofErr w:type="spellStart"/>
            <w:r w:rsidRPr="00754A53">
              <w:rPr>
                <w:rFonts w:ascii="Times New Roman" w:hAnsi="Times New Roman" w:cs="Times New Roman"/>
                <w:sz w:val="20"/>
                <w:szCs w:val="20"/>
                <w:lang w:val="en-US"/>
              </w:rPr>
              <w:t>dışı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c>
          <w:tcPr>
            <w:tcW w:w="1812" w:type="dxa"/>
            <w:shd w:val="clear" w:color="auto" w:fill="FFFFFF" w:themeFill="background1"/>
          </w:tcPr>
          <w:p w14:paraId="479EDD7F" w14:textId="77777777" w:rsidR="006B1E6D"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107 </w:t>
            </w:r>
            <w:proofErr w:type="spellStart"/>
            <w:r w:rsidRPr="00754A53">
              <w:rPr>
                <w:rFonts w:ascii="Times New Roman" w:hAnsi="Times New Roman" w:cs="Times New Roman"/>
                <w:sz w:val="20"/>
                <w:szCs w:val="20"/>
                <w:lang w:val="en-US"/>
              </w:rPr>
              <w:t>ülke</w:t>
            </w:r>
            <w:proofErr w:type="spellEnd"/>
          </w:p>
          <w:p w14:paraId="34A42116" w14:textId="77777777" w:rsidR="00627378" w:rsidRPr="00754A53" w:rsidRDefault="006B1E6D"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750 yurt </w:t>
            </w:r>
            <w:proofErr w:type="spellStart"/>
            <w:r w:rsidRPr="00754A53">
              <w:rPr>
                <w:rFonts w:ascii="Times New Roman" w:hAnsi="Times New Roman" w:cs="Times New Roman"/>
                <w:sz w:val="20"/>
                <w:szCs w:val="20"/>
                <w:lang w:val="en-US"/>
              </w:rPr>
              <w:t>dışı</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takım</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başvurusu</w:t>
            </w:r>
            <w:proofErr w:type="spellEnd"/>
          </w:p>
        </w:tc>
      </w:tr>
      <w:tr w:rsidR="00B81BF0" w:rsidRPr="00754A53" w14:paraId="2795B011" w14:textId="77777777" w:rsidTr="00754A53">
        <w:trPr>
          <w:trHeight w:val="633"/>
        </w:trPr>
        <w:tc>
          <w:tcPr>
            <w:tcW w:w="1920" w:type="dxa"/>
            <w:shd w:val="clear" w:color="auto" w:fill="FFFFFF" w:themeFill="background1"/>
          </w:tcPr>
          <w:p w14:paraId="74AC4398"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2.000+ finalist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sayısı</w:t>
            </w:r>
            <w:proofErr w:type="spellEnd"/>
          </w:p>
        </w:tc>
        <w:tc>
          <w:tcPr>
            <w:tcW w:w="1919" w:type="dxa"/>
            <w:shd w:val="clear" w:color="auto" w:fill="FFFFFF" w:themeFill="background1"/>
          </w:tcPr>
          <w:p w14:paraId="0FAA07B9"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10.000+ finalist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sayısı</w:t>
            </w:r>
            <w:proofErr w:type="spellEnd"/>
          </w:p>
        </w:tc>
        <w:tc>
          <w:tcPr>
            <w:tcW w:w="1921" w:type="dxa"/>
            <w:shd w:val="clear" w:color="auto" w:fill="FFFFFF" w:themeFill="background1"/>
          </w:tcPr>
          <w:p w14:paraId="08F6EE18" w14:textId="77777777" w:rsidR="00627378" w:rsidRPr="00754A53" w:rsidRDefault="00627378"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5.000+ finalist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sayısı</w:t>
            </w:r>
            <w:proofErr w:type="spellEnd"/>
          </w:p>
        </w:tc>
        <w:tc>
          <w:tcPr>
            <w:tcW w:w="1921" w:type="dxa"/>
            <w:shd w:val="clear" w:color="auto" w:fill="FFFFFF" w:themeFill="background1"/>
          </w:tcPr>
          <w:p w14:paraId="0418D6CE" w14:textId="77777777" w:rsidR="00627378" w:rsidRPr="00754A53" w:rsidRDefault="00627378" w:rsidP="00170E31">
            <w:pPr>
              <w:rPr>
                <w:rFonts w:ascii="Times New Roman" w:hAnsi="Times New Roman" w:cs="Times New Roman"/>
                <w:sz w:val="20"/>
                <w:szCs w:val="20"/>
              </w:rPr>
            </w:pPr>
            <w:r w:rsidRPr="00754A53">
              <w:rPr>
                <w:rFonts w:ascii="Times New Roman" w:hAnsi="Times New Roman" w:cs="Times New Roman"/>
                <w:sz w:val="20"/>
                <w:szCs w:val="20"/>
                <w:lang w:val="en-US"/>
              </w:rPr>
              <w:t xml:space="preserve">13.000+ finalist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sayısı</w:t>
            </w:r>
            <w:proofErr w:type="spellEnd"/>
          </w:p>
        </w:tc>
        <w:tc>
          <w:tcPr>
            <w:tcW w:w="1812" w:type="dxa"/>
            <w:shd w:val="clear" w:color="auto" w:fill="FFFFFF" w:themeFill="background1"/>
          </w:tcPr>
          <w:p w14:paraId="47F54645" w14:textId="77777777" w:rsidR="00627378" w:rsidRPr="00754A53" w:rsidRDefault="006B1E6D" w:rsidP="00170E31">
            <w:pPr>
              <w:rPr>
                <w:rFonts w:ascii="Times New Roman" w:hAnsi="Times New Roman" w:cs="Times New Roman"/>
                <w:sz w:val="20"/>
                <w:szCs w:val="20"/>
                <w:lang w:val="en-US"/>
              </w:rPr>
            </w:pPr>
            <w:r w:rsidRPr="00754A53">
              <w:rPr>
                <w:rFonts w:ascii="Times New Roman" w:hAnsi="Times New Roman" w:cs="Times New Roman"/>
                <w:sz w:val="20"/>
                <w:szCs w:val="20"/>
                <w:lang w:val="en-US"/>
              </w:rPr>
              <w:t xml:space="preserve">27.000+ finalist </w:t>
            </w:r>
            <w:proofErr w:type="spellStart"/>
            <w:r w:rsidRPr="00754A53">
              <w:rPr>
                <w:rFonts w:ascii="Times New Roman" w:hAnsi="Times New Roman" w:cs="Times New Roman"/>
                <w:sz w:val="20"/>
                <w:szCs w:val="20"/>
                <w:lang w:val="en-US"/>
              </w:rPr>
              <w:t>kişi</w:t>
            </w:r>
            <w:proofErr w:type="spellEnd"/>
            <w:r w:rsidRPr="00754A53">
              <w:rPr>
                <w:rFonts w:ascii="Times New Roman" w:hAnsi="Times New Roman" w:cs="Times New Roman"/>
                <w:sz w:val="20"/>
                <w:szCs w:val="20"/>
                <w:lang w:val="en-US"/>
              </w:rPr>
              <w:t xml:space="preserve"> </w:t>
            </w:r>
            <w:proofErr w:type="spellStart"/>
            <w:r w:rsidRPr="00754A53">
              <w:rPr>
                <w:rFonts w:ascii="Times New Roman" w:hAnsi="Times New Roman" w:cs="Times New Roman"/>
                <w:sz w:val="20"/>
                <w:szCs w:val="20"/>
                <w:lang w:val="en-US"/>
              </w:rPr>
              <w:t>sayısı</w:t>
            </w:r>
            <w:proofErr w:type="spellEnd"/>
          </w:p>
        </w:tc>
      </w:tr>
    </w:tbl>
    <w:p w14:paraId="34903E57" w14:textId="77777777" w:rsidR="00D07862" w:rsidRPr="00754A53" w:rsidRDefault="00D07862" w:rsidP="00562273">
      <w:pPr>
        <w:rPr>
          <w:rFonts w:ascii="Times New Roman" w:hAnsi="Times New Roman" w:cs="Times New Roman"/>
          <w:b/>
          <w:sz w:val="24"/>
          <w:szCs w:val="24"/>
        </w:rPr>
      </w:pPr>
    </w:p>
    <w:p w14:paraId="1CB451FF" w14:textId="77777777" w:rsidR="00D07862" w:rsidRPr="00754A53" w:rsidRDefault="00B32783" w:rsidP="00562273">
      <w:pPr>
        <w:rPr>
          <w:rFonts w:ascii="Times New Roman" w:hAnsi="Times New Roman" w:cs="Times New Roman"/>
          <w:b/>
          <w:sz w:val="24"/>
          <w:szCs w:val="24"/>
        </w:rPr>
      </w:pPr>
      <w:r w:rsidRPr="00754A53">
        <w:rPr>
          <w:rFonts w:ascii="Times New Roman" w:hAnsi="Times New Roman" w:cs="Times New Roman"/>
          <w:b/>
          <w:sz w:val="24"/>
          <w:szCs w:val="24"/>
        </w:rPr>
        <w:t>TEKNOFEST Etkisi</w:t>
      </w:r>
    </w:p>
    <w:p w14:paraId="4CBA5490" w14:textId="6DEDA66B" w:rsidR="00323817" w:rsidRPr="00754A53" w:rsidRDefault="00430492" w:rsidP="007848EC">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T</w:t>
      </w:r>
      <w:r w:rsidR="004B5B61" w:rsidRPr="00754A53">
        <w:rPr>
          <w:rFonts w:ascii="Times New Roman" w:hAnsi="Times New Roman" w:cs="Times New Roman"/>
          <w:color w:val="000000" w:themeColor="text1"/>
          <w:sz w:val="24"/>
          <w:szCs w:val="24"/>
          <w:shd w:val="clear" w:color="auto" w:fill="FFFFFF"/>
        </w:rPr>
        <w:t>eknolojiye t</w:t>
      </w:r>
      <w:r w:rsidRPr="00754A53">
        <w:rPr>
          <w:rFonts w:ascii="Times New Roman" w:hAnsi="Times New Roman" w:cs="Times New Roman"/>
          <w:color w:val="000000" w:themeColor="text1"/>
          <w:sz w:val="24"/>
          <w:szCs w:val="24"/>
          <w:shd w:val="clear" w:color="auto" w:fill="FFFFFF"/>
        </w:rPr>
        <w:t>oplumun her kesimin</w:t>
      </w:r>
      <w:r w:rsidR="004B5B61" w:rsidRPr="00754A53">
        <w:rPr>
          <w:rFonts w:ascii="Times New Roman" w:hAnsi="Times New Roman" w:cs="Times New Roman"/>
          <w:color w:val="000000" w:themeColor="text1"/>
          <w:sz w:val="24"/>
          <w:szCs w:val="24"/>
          <w:shd w:val="clear" w:color="auto" w:fill="FFFFFF"/>
        </w:rPr>
        <w:t>de</w:t>
      </w:r>
      <w:r w:rsidRPr="00754A53">
        <w:rPr>
          <w:rFonts w:ascii="Times New Roman" w:hAnsi="Times New Roman" w:cs="Times New Roman"/>
          <w:color w:val="000000" w:themeColor="text1"/>
          <w:sz w:val="24"/>
          <w:szCs w:val="24"/>
          <w:shd w:val="clear" w:color="auto" w:fill="FFFFFF"/>
        </w:rPr>
        <w:t xml:space="preserve"> ilgi</w:t>
      </w:r>
      <w:r w:rsidR="004B5B61" w:rsidRPr="00754A53">
        <w:rPr>
          <w:rFonts w:ascii="Times New Roman" w:hAnsi="Times New Roman" w:cs="Times New Roman"/>
          <w:color w:val="000000" w:themeColor="text1"/>
          <w:sz w:val="24"/>
          <w:szCs w:val="24"/>
          <w:shd w:val="clear" w:color="auto" w:fill="FFFFFF"/>
        </w:rPr>
        <w:t xml:space="preserve"> oluşturmayı </w:t>
      </w:r>
      <w:r w:rsidRPr="00754A53">
        <w:rPr>
          <w:rFonts w:ascii="Times New Roman" w:hAnsi="Times New Roman" w:cs="Times New Roman"/>
          <w:color w:val="000000" w:themeColor="text1"/>
          <w:sz w:val="24"/>
          <w:szCs w:val="24"/>
          <w:shd w:val="clear" w:color="auto" w:fill="FFFFFF"/>
        </w:rPr>
        <w:t>ve teknoloji üretme yetkinliği yüksek genç bireylerin</w:t>
      </w:r>
      <w:r w:rsidR="004B5B61" w:rsidRPr="00754A53">
        <w:rPr>
          <w:rFonts w:ascii="Times New Roman" w:hAnsi="Times New Roman" w:cs="Times New Roman"/>
          <w:color w:val="000000" w:themeColor="text1"/>
          <w:sz w:val="24"/>
          <w:szCs w:val="24"/>
          <w:shd w:val="clear" w:color="auto" w:fill="FFFFFF"/>
        </w:rPr>
        <w:t xml:space="preserve"> potansiyellerini ortaya çıkarmayı hedefleyen</w:t>
      </w:r>
      <w:r w:rsidR="00596907" w:rsidRPr="00754A53">
        <w:rPr>
          <w:rFonts w:ascii="Times New Roman" w:hAnsi="Times New Roman" w:cs="Times New Roman"/>
          <w:color w:val="000000" w:themeColor="text1"/>
          <w:sz w:val="24"/>
          <w:szCs w:val="24"/>
          <w:shd w:val="clear" w:color="auto" w:fill="FFFFFF"/>
        </w:rPr>
        <w:t xml:space="preserve"> </w:t>
      </w:r>
      <w:r w:rsidR="00007B28" w:rsidRPr="00754A53">
        <w:rPr>
          <w:rFonts w:ascii="Times New Roman" w:hAnsi="Times New Roman" w:cs="Times New Roman"/>
          <w:color w:val="000000" w:themeColor="text1"/>
          <w:sz w:val="24"/>
          <w:szCs w:val="24"/>
          <w:shd w:val="clear" w:color="auto" w:fill="FFFFFF"/>
        </w:rPr>
        <w:t>TEKNOFEST</w:t>
      </w:r>
      <w:r w:rsidR="004B5B61" w:rsidRPr="00754A53">
        <w:rPr>
          <w:rFonts w:ascii="Times New Roman" w:hAnsi="Times New Roman" w:cs="Times New Roman"/>
          <w:color w:val="000000" w:themeColor="text1"/>
          <w:sz w:val="24"/>
          <w:szCs w:val="24"/>
          <w:shd w:val="clear" w:color="auto" w:fill="FFFFFF"/>
        </w:rPr>
        <w:t xml:space="preserve">, büyük </w:t>
      </w:r>
      <w:r w:rsidR="00A93578" w:rsidRPr="00754A53">
        <w:rPr>
          <w:rFonts w:ascii="Times New Roman" w:hAnsi="Times New Roman" w:cs="Times New Roman"/>
          <w:color w:val="000000" w:themeColor="text1"/>
          <w:sz w:val="24"/>
          <w:szCs w:val="24"/>
          <w:shd w:val="clear" w:color="auto" w:fill="FFFFFF"/>
        </w:rPr>
        <w:t>başarılara imza attığı</w:t>
      </w:r>
      <w:r w:rsidR="00596907" w:rsidRPr="00754A53">
        <w:rPr>
          <w:rFonts w:ascii="Times New Roman" w:hAnsi="Times New Roman" w:cs="Times New Roman"/>
          <w:color w:val="000000" w:themeColor="text1"/>
          <w:sz w:val="24"/>
          <w:szCs w:val="24"/>
          <w:shd w:val="clear" w:color="auto" w:fill="FFFFFF"/>
        </w:rPr>
        <w:t xml:space="preserve"> </w:t>
      </w:r>
      <w:r w:rsidR="0027430B" w:rsidRPr="00754A53">
        <w:rPr>
          <w:rFonts w:ascii="Times New Roman" w:hAnsi="Times New Roman" w:cs="Times New Roman"/>
          <w:color w:val="000000" w:themeColor="text1"/>
          <w:sz w:val="24"/>
          <w:szCs w:val="24"/>
          <w:shd w:val="clear" w:color="auto" w:fill="FFFFFF"/>
        </w:rPr>
        <w:t>5</w:t>
      </w:r>
      <w:r w:rsidR="004B5B61" w:rsidRPr="00754A53">
        <w:rPr>
          <w:rFonts w:ascii="Times New Roman" w:hAnsi="Times New Roman" w:cs="Times New Roman"/>
          <w:color w:val="000000" w:themeColor="text1"/>
          <w:sz w:val="24"/>
          <w:szCs w:val="24"/>
          <w:shd w:val="clear" w:color="auto" w:fill="FFFFFF"/>
        </w:rPr>
        <w:t xml:space="preserve"> yıl</w:t>
      </w:r>
      <w:r w:rsidR="00A93578" w:rsidRPr="00754A53">
        <w:rPr>
          <w:rFonts w:ascii="Times New Roman" w:hAnsi="Times New Roman" w:cs="Times New Roman"/>
          <w:color w:val="000000" w:themeColor="text1"/>
          <w:sz w:val="24"/>
          <w:szCs w:val="24"/>
          <w:shd w:val="clear" w:color="auto" w:fill="FFFFFF"/>
        </w:rPr>
        <w:t xml:space="preserve"> boyunca ektiği tohumların </w:t>
      </w:r>
      <w:r w:rsidR="004B5B61" w:rsidRPr="00754A53">
        <w:rPr>
          <w:rFonts w:ascii="Times New Roman" w:hAnsi="Times New Roman" w:cs="Times New Roman"/>
          <w:color w:val="000000" w:themeColor="text1"/>
          <w:sz w:val="24"/>
          <w:szCs w:val="24"/>
          <w:shd w:val="clear" w:color="auto" w:fill="FFFFFF"/>
        </w:rPr>
        <w:t xml:space="preserve">meyvelerini toplamaya başlamıştır. </w:t>
      </w:r>
      <w:r w:rsidR="00007B28" w:rsidRPr="00754A53">
        <w:rPr>
          <w:rFonts w:ascii="Times New Roman" w:hAnsi="Times New Roman" w:cs="Times New Roman"/>
          <w:color w:val="000000" w:themeColor="text1"/>
          <w:sz w:val="24"/>
          <w:szCs w:val="24"/>
          <w:shd w:val="clear" w:color="auto" w:fill="FFFFFF"/>
        </w:rPr>
        <w:t xml:space="preserve">TEKNOFEST </w:t>
      </w:r>
      <w:r w:rsidR="00A93578" w:rsidRPr="00754A53">
        <w:rPr>
          <w:rFonts w:ascii="Times New Roman" w:hAnsi="Times New Roman" w:cs="Times New Roman"/>
          <w:color w:val="000000" w:themeColor="text1"/>
          <w:sz w:val="24"/>
          <w:szCs w:val="24"/>
          <w:shd w:val="clear" w:color="auto" w:fill="FFFFFF"/>
        </w:rPr>
        <w:t>yarışmalarına katılan</w:t>
      </w:r>
      <w:r w:rsidR="00B052D6" w:rsidRPr="00754A53">
        <w:rPr>
          <w:rFonts w:ascii="Times New Roman" w:hAnsi="Times New Roman" w:cs="Times New Roman"/>
          <w:color w:val="000000" w:themeColor="text1"/>
          <w:sz w:val="24"/>
          <w:szCs w:val="24"/>
          <w:shd w:val="clear" w:color="auto" w:fill="FFFFFF"/>
        </w:rPr>
        <w:t xml:space="preserve"> finalist</w:t>
      </w:r>
      <w:r w:rsidR="00754A53">
        <w:rPr>
          <w:rFonts w:ascii="Times New Roman" w:hAnsi="Times New Roman" w:cs="Times New Roman"/>
          <w:color w:val="000000" w:themeColor="text1"/>
          <w:sz w:val="24"/>
          <w:szCs w:val="24"/>
          <w:shd w:val="clear" w:color="auto" w:fill="FFFFFF"/>
        </w:rPr>
        <w:t xml:space="preserve"> </w:t>
      </w:r>
      <w:r w:rsidR="00B052D6" w:rsidRPr="00754A53">
        <w:rPr>
          <w:rFonts w:ascii="Times New Roman" w:hAnsi="Times New Roman" w:cs="Times New Roman"/>
          <w:color w:val="000000" w:themeColor="text1"/>
          <w:sz w:val="24"/>
          <w:szCs w:val="24"/>
          <w:shd w:val="clear" w:color="auto" w:fill="FFFFFF"/>
        </w:rPr>
        <w:t>takımlar</w:t>
      </w:r>
      <w:r w:rsidR="007848EC" w:rsidRPr="00754A53">
        <w:rPr>
          <w:rFonts w:ascii="Times New Roman" w:hAnsi="Times New Roman" w:cs="Times New Roman"/>
          <w:color w:val="000000" w:themeColor="text1"/>
          <w:sz w:val="24"/>
          <w:szCs w:val="24"/>
          <w:shd w:val="clear" w:color="auto" w:fill="FFFFFF"/>
        </w:rPr>
        <w:t xml:space="preserve">, </w:t>
      </w:r>
      <w:r w:rsidR="00A93578" w:rsidRPr="00754A53">
        <w:rPr>
          <w:rFonts w:ascii="Times New Roman" w:hAnsi="Times New Roman" w:cs="Times New Roman"/>
          <w:color w:val="000000" w:themeColor="text1"/>
          <w:sz w:val="24"/>
          <w:szCs w:val="24"/>
          <w:shd w:val="clear" w:color="auto" w:fill="FFFFFF"/>
        </w:rPr>
        <w:t>takım olarak gerçekleştirdiği çalışmalarda gerekli özgüveni kazanarak</w:t>
      </w:r>
      <w:r w:rsidR="00744DEC" w:rsidRPr="00754A53">
        <w:rPr>
          <w:rFonts w:ascii="Times New Roman" w:hAnsi="Times New Roman" w:cs="Times New Roman"/>
          <w:color w:val="000000" w:themeColor="text1"/>
          <w:sz w:val="24"/>
          <w:szCs w:val="24"/>
          <w:shd w:val="clear" w:color="auto" w:fill="FFFFFF"/>
        </w:rPr>
        <w:t xml:space="preserve"> geleceğin teknolojilerine şimdiden hazırlan</w:t>
      </w:r>
      <w:r w:rsidR="00B052D6" w:rsidRPr="00754A53">
        <w:rPr>
          <w:rFonts w:ascii="Times New Roman" w:hAnsi="Times New Roman" w:cs="Times New Roman"/>
          <w:color w:val="000000" w:themeColor="text1"/>
          <w:sz w:val="24"/>
          <w:szCs w:val="24"/>
          <w:shd w:val="clear" w:color="auto" w:fill="FFFFFF"/>
        </w:rPr>
        <w:t>ıp</w:t>
      </w:r>
      <w:r w:rsidR="00744DEC" w:rsidRPr="00754A53">
        <w:rPr>
          <w:rFonts w:ascii="Times New Roman" w:hAnsi="Times New Roman" w:cs="Times New Roman"/>
          <w:color w:val="000000" w:themeColor="text1"/>
          <w:sz w:val="24"/>
          <w:szCs w:val="24"/>
          <w:shd w:val="clear" w:color="auto" w:fill="FFFFFF"/>
        </w:rPr>
        <w:t xml:space="preserve"> katma değerli ürünler üretme</w:t>
      </w:r>
      <w:r w:rsidR="00B052D6" w:rsidRPr="00754A53">
        <w:rPr>
          <w:rFonts w:ascii="Times New Roman" w:hAnsi="Times New Roman" w:cs="Times New Roman"/>
          <w:color w:val="000000" w:themeColor="text1"/>
          <w:sz w:val="24"/>
          <w:szCs w:val="24"/>
          <w:shd w:val="clear" w:color="auto" w:fill="FFFFFF"/>
        </w:rPr>
        <w:t xml:space="preserve"> ve geleceğin girişimcileri olma </w:t>
      </w:r>
      <w:r w:rsidR="00323817" w:rsidRPr="00754A53">
        <w:rPr>
          <w:rFonts w:ascii="Times New Roman" w:hAnsi="Times New Roman" w:cs="Times New Roman"/>
          <w:color w:val="000000" w:themeColor="text1"/>
          <w:sz w:val="24"/>
          <w:szCs w:val="24"/>
          <w:shd w:val="clear" w:color="auto" w:fill="FFFFFF"/>
        </w:rPr>
        <w:t>yolunda</w:t>
      </w:r>
      <w:r w:rsidR="00B052D6" w:rsidRPr="00754A53">
        <w:rPr>
          <w:rFonts w:ascii="Times New Roman" w:hAnsi="Times New Roman" w:cs="Times New Roman"/>
          <w:color w:val="000000" w:themeColor="text1"/>
          <w:sz w:val="24"/>
          <w:szCs w:val="24"/>
          <w:shd w:val="clear" w:color="auto" w:fill="FFFFFF"/>
        </w:rPr>
        <w:t xml:space="preserve"> başarılar elde etmeye başlamıştır.</w:t>
      </w:r>
    </w:p>
    <w:p w14:paraId="234B099B" w14:textId="77777777" w:rsidR="00800114" w:rsidRPr="00754A53" w:rsidRDefault="00062F07" w:rsidP="00A8520A">
      <w:pPr>
        <w:rPr>
          <w:rFonts w:ascii="Times New Roman" w:hAnsi="Times New Roman" w:cs="Times New Roman"/>
          <w:b/>
          <w:sz w:val="24"/>
          <w:szCs w:val="24"/>
        </w:rPr>
      </w:pPr>
      <w:proofErr w:type="spellStart"/>
      <w:r w:rsidRPr="00754A53">
        <w:rPr>
          <w:rFonts w:ascii="Times New Roman" w:hAnsi="Times New Roman" w:cs="Times New Roman"/>
          <w:b/>
          <w:sz w:val="24"/>
          <w:szCs w:val="24"/>
        </w:rPr>
        <w:t>TEKNOFEST’ten</w:t>
      </w:r>
      <w:proofErr w:type="spellEnd"/>
      <w:r w:rsidRPr="00754A53">
        <w:rPr>
          <w:rFonts w:ascii="Times New Roman" w:hAnsi="Times New Roman" w:cs="Times New Roman"/>
          <w:b/>
          <w:sz w:val="24"/>
          <w:szCs w:val="24"/>
        </w:rPr>
        <w:t xml:space="preserve"> </w:t>
      </w:r>
      <w:r w:rsidR="00A8520A" w:rsidRPr="00754A53">
        <w:rPr>
          <w:rFonts w:ascii="Times New Roman" w:hAnsi="Times New Roman" w:cs="Times New Roman"/>
          <w:b/>
          <w:sz w:val="24"/>
          <w:szCs w:val="24"/>
        </w:rPr>
        <w:t>Başarılı Giriş</w:t>
      </w:r>
      <w:r w:rsidR="00C50A1B" w:rsidRPr="00754A53">
        <w:rPr>
          <w:rFonts w:ascii="Times New Roman" w:hAnsi="Times New Roman" w:cs="Times New Roman"/>
          <w:b/>
          <w:sz w:val="24"/>
          <w:szCs w:val="24"/>
        </w:rPr>
        <w:t>i</w:t>
      </w:r>
      <w:r w:rsidR="00A8520A" w:rsidRPr="00754A53">
        <w:rPr>
          <w:rFonts w:ascii="Times New Roman" w:hAnsi="Times New Roman" w:cs="Times New Roman"/>
          <w:b/>
          <w:sz w:val="24"/>
          <w:szCs w:val="24"/>
        </w:rPr>
        <w:t>mlere</w:t>
      </w:r>
    </w:p>
    <w:p w14:paraId="10BC4B5D" w14:textId="77777777" w:rsidR="008B6E25" w:rsidRPr="00754A53" w:rsidRDefault="008B6E25" w:rsidP="008B6E25">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TEKNOFEST kapsamında düzenlenen yarışmalara kat</w:t>
      </w:r>
      <w:r w:rsidR="002265D3" w:rsidRPr="00754A53">
        <w:rPr>
          <w:rFonts w:ascii="Times New Roman" w:hAnsi="Times New Roman" w:cs="Times New Roman"/>
          <w:color w:val="000000" w:themeColor="text1"/>
          <w:sz w:val="24"/>
          <w:szCs w:val="24"/>
          <w:shd w:val="clear" w:color="auto" w:fill="FFFFFF"/>
        </w:rPr>
        <w:t>ı</w:t>
      </w:r>
      <w:r w:rsidRPr="00754A53">
        <w:rPr>
          <w:rFonts w:ascii="Times New Roman" w:hAnsi="Times New Roman" w:cs="Times New Roman"/>
          <w:color w:val="000000" w:themeColor="text1"/>
          <w:sz w:val="24"/>
          <w:szCs w:val="24"/>
          <w:shd w:val="clear" w:color="auto" w:fill="FFFFFF"/>
        </w:rPr>
        <w:t>lm</w:t>
      </w:r>
      <w:r w:rsidR="002265D3" w:rsidRPr="00754A53">
        <w:rPr>
          <w:rFonts w:ascii="Times New Roman" w:hAnsi="Times New Roman" w:cs="Times New Roman"/>
          <w:color w:val="000000" w:themeColor="text1"/>
          <w:sz w:val="24"/>
          <w:szCs w:val="24"/>
          <w:shd w:val="clear" w:color="auto" w:fill="FFFFFF"/>
        </w:rPr>
        <w:t>ı</w:t>
      </w:r>
      <w:r w:rsidRPr="00754A53">
        <w:rPr>
          <w:rFonts w:ascii="Times New Roman" w:hAnsi="Times New Roman" w:cs="Times New Roman"/>
          <w:color w:val="000000" w:themeColor="text1"/>
          <w:sz w:val="24"/>
          <w:szCs w:val="24"/>
          <w:shd w:val="clear" w:color="auto" w:fill="FFFFFF"/>
        </w:rPr>
        <w:t xml:space="preserve">ş teknoloji odaklı, ölçeklenebilir iş fikirlerine sahip yarışmacıların proje fikirlerini sürdürülebilir bir modelde </w:t>
      </w:r>
      <w:r w:rsidR="00201C4D" w:rsidRPr="00754A53">
        <w:rPr>
          <w:rFonts w:ascii="Times New Roman" w:hAnsi="Times New Roman" w:cs="Times New Roman"/>
          <w:color w:val="000000" w:themeColor="text1"/>
          <w:sz w:val="24"/>
          <w:szCs w:val="24"/>
          <w:shd w:val="clear" w:color="auto" w:fill="FFFFFF"/>
        </w:rPr>
        <w:t>v</w:t>
      </w:r>
      <w:r w:rsidRPr="00754A53">
        <w:rPr>
          <w:rFonts w:ascii="Times New Roman" w:hAnsi="Times New Roman" w:cs="Times New Roman"/>
          <w:color w:val="000000" w:themeColor="text1"/>
          <w:sz w:val="24"/>
          <w:szCs w:val="24"/>
          <w:shd w:val="clear" w:color="auto" w:fill="FFFFFF"/>
        </w:rPr>
        <w:t xml:space="preserve">e hızlı bir şekilde ticari faaliyete dönüştürmelerini </w:t>
      </w:r>
      <w:r w:rsidR="00007B28" w:rsidRPr="00754A53">
        <w:rPr>
          <w:rFonts w:ascii="Times New Roman" w:hAnsi="Times New Roman" w:cs="Times New Roman"/>
          <w:color w:val="000000" w:themeColor="text1"/>
          <w:sz w:val="24"/>
          <w:szCs w:val="24"/>
          <w:shd w:val="clear" w:color="auto" w:fill="FFFFFF"/>
        </w:rPr>
        <w:t xml:space="preserve">sağlamak </w:t>
      </w:r>
      <w:r w:rsidR="00201C4D" w:rsidRPr="00754A53">
        <w:rPr>
          <w:rFonts w:ascii="Times New Roman" w:hAnsi="Times New Roman" w:cs="Times New Roman"/>
          <w:color w:val="000000" w:themeColor="text1"/>
          <w:sz w:val="24"/>
          <w:szCs w:val="24"/>
          <w:shd w:val="clear" w:color="auto" w:fill="FFFFFF"/>
        </w:rPr>
        <w:t>amacıyla</w:t>
      </w:r>
      <w:r w:rsidR="00D213B1" w:rsidRPr="00754A53">
        <w:rPr>
          <w:rFonts w:ascii="Times New Roman" w:hAnsi="Times New Roman" w:cs="Times New Roman"/>
          <w:color w:val="000000" w:themeColor="text1"/>
          <w:sz w:val="24"/>
          <w:szCs w:val="24"/>
          <w:shd w:val="clear" w:color="auto" w:fill="FFFFFF"/>
        </w:rPr>
        <w:t xml:space="preserve"> </w:t>
      </w:r>
      <w:r w:rsidR="00C50A1B" w:rsidRPr="00754A53">
        <w:rPr>
          <w:rFonts w:ascii="Times New Roman" w:hAnsi="Times New Roman" w:cs="Times New Roman"/>
          <w:color w:val="000000" w:themeColor="text1"/>
          <w:sz w:val="24"/>
          <w:szCs w:val="24"/>
          <w:shd w:val="clear" w:color="auto" w:fill="FFFFFF"/>
        </w:rPr>
        <w:t>“</w:t>
      </w:r>
      <w:r w:rsidRPr="00754A53">
        <w:rPr>
          <w:rFonts w:ascii="Times New Roman" w:hAnsi="Times New Roman" w:cs="Times New Roman"/>
          <w:color w:val="000000" w:themeColor="text1"/>
          <w:sz w:val="24"/>
          <w:szCs w:val="24"/>
          <w:shd w:val="clear" w:color="auto" w:fill="FFFFFF"/>
        </w:rPr>
        <w:t xml:space="preserve">TEKNOFEST Girişim </w:t>
      </w:r>
      <w:r w:rsidR="00426699" w:rsidRPr="00754A53">
        <w:rPr>
          <w:rFonts w:ascii="Times New Roman" w:hAnsi="Times New Roman" w:cs="Times New Roman"/>
          <w:color w:val="000000" w:themeColor="text1"/>
          <w:sz w:val="24"/>
          <w:szCs w:val="24"/>
          <w:shd w:val="clear" w:color="auto" w:fill="FFFFFF"/>
        </w:rPr>
        <w:t>Programı</w:t>
      </w:r>
      <w:r w:rsidR="00C50A1B" w:rsidRPr="00754A53">
        <w:rPr>
          <w:rFonts w:ascii="Times New Roman" w:hAnsi="Times New Roman" w:cs="Times New Roman"/>
          <w:color w:val="000000" w:themeColor="text1"/>
          <w:sz w:val="24"/>
          <w:szCs w:val="24"/>
          <w:shd w:val="clear" w:color="auto" w:fill="FFFFFF"/>
        </w:rPr>
        <w:t>”</w:t>
      </w:r>
      <w:r w:rsidR="00D213B1" w:rsidRPr="00754A53">
        <w:rPr>
          <w:rFonts w:ascii="Times New Roman" w:hAnsi="Times New Roman" w:cs="Times New Roman"/>
          <w:color w:val="000000" w:themeColor="text1"/>
          <w:sz w:val="24"/>
          <w:szCs w:val="24"/>
          <w:shd w:val="clear" w:color="auto" w:fill="FFFFFF"/>
        </w:rPr>
        <w:t xml:space="preserve"> </w:t>
      </w:r>
      <w:r w:rsidR="00426699" w:rsidRPr="00754A53">
        <w:rPr>
          <w:rFonts w:ascii="Times New Roman" w:hAnsi="Times New Roman" w:cs="Times New Roman"/>
          <w:color w:val="000000" w:themeColor="text1"/>
          <w:sz w:val="24"/>
          <w:szCs w:val="24"/>
          <w:shd w:val="clear" w:color="auto" w:fill="FFFFFF"/>
        </w:rPr>
        <w:t>başla</w:t>
      </w:r>
      <w:r w:rsidR="00007B28" w:rsidRPr="00754A53">
        <w:rPr>
          <w:rFonts w:ascii="Times New Roman" w:hAnsi="Times New Roman" w:cs="Times New Roman"/>
          <w:color w:val="000000" w:themeColor="text1"/>
          <w:sz w:val="24"/>
          <w:szCs w:val="24"/>
          <w:shd w:val="clear" w:color="auto" w:fill="FFFFFF"/>
        </w:rPr>
        <w:t>tıl</w:t>
      </w:r>
      <w:r w:rsidR="00426699" w:rsidRPr="00754A53">
        <w:rPr>
          <w:rFonts w:ascii="Times New Roman" w:hAnsi="Times New Roman" w:cs="Times New Roman"/>
          <w:color w:val="000000" w:themeColor="text1"/>
          <w:sz w:val="24"/>
          <w:szCs w:val="24"/>
          <w:shd w:val="clear" w:color="auto" w:fill="FFFFFF"/>
        </w:rPr>
        <w:t>mıştır</w:t>
      </w:r>
      <w:r w:rsidRPr="00754A53">
        <w:rPr>
          <w:rFonts w:ascii="Times New Roman" w:hAnsi="Times New Roman" w:cs="Times New Roman"/>
          <w:color w:val="000000" w:themeColor="text1"/>
          <w:sz w:val="24"/>
          <w:szCs w:val="24"/>
          <w:shd w:val="clear" w:color="auto" w:fill="FFFFFF"/>
        </w:rPr>
        <w:t>.</w:t>
      </w:r>
    </w:p>
    <w:p w14:paraId="22A3F046" w14:textId="77777777" w:rsidR="008B6E25" w:rsidRPr="00754A53" w:rsidRDefault="008B6E25" w:rsidP="00F2509D">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Bu kapsamda hayata geçirmek istediği iş fikri olan, alacağı desteklerle fikrini olgunlaştırarak girişime dönüştürmek isteyen ekiplere 100.000 TL hibe destekli Ön Kuluçka Programı ve geliştirdikleri projelerle hâlihazırda kurmuş oldukları bir şirketi olan ekiplere 200.000 TL hibe destekli Hızlandırma Programı olmak üzere 2 farklı program</w:t>
      </w:r>
      <w:r w:rsidR="00007B28" w:rsidRPr="00754A53">
        <w:rPr>
          <w:rFonts w:ascii="Times New Roman" w:hAnsi="Times New Roman" w:cs="Times New Roman"/>
          <w:color w:val="000000" w:themeColor="text1"/>
          <w:sz w:val="24"/>
          <w:szCs w:val="24"/>
          <w:shd w:val="clear" w:color="auto" w:fill="FFFFFF"/>
        </w:rPr>
        <w:t>la</w:t>
      </w:r>
      <w:r w:rsidR="00426699" w:rsidRPr="00754A53">
        <w:rPr>
          <w:rFonts w:ascii="Times New Roman" w:hAnsi="Times New Roman" w:cs="Times New Roman"/>
          <w:color w:val="000000" w:themeColor="text1"/>
          <w:sz w:val="24"/>
          <w:szCs w:val="24"/>
          <w:shd w:val="clear" w:color="auto" w:fill="FFFFFF"/>
        </w:rPr>
        <w:t xml:space="preserve"> destek verilmektedir.</w:t>
      </w:r>
    </w:p>
    <w:p w14:paraId="06457DD5" w14:textId="77777777" w:rsidR="008E3370" w:rsidRPr="00754A53" w:rsidRDefault="008E3370" w:rsidP="008E3370">
      <w:pPr>
        <w:rPr>
          <w:rFonts w:ascii="Times New Roman" w:hAnsi="Times New Roman" w:cs="Times New Roman"/>
          <w:b/>
          <w:sz w:val="24"/>
          <w:szCs w:val="24"/>
        </w:rPr>
      </w:pPr>
      <w:r w:rsidRPr="00754A53">
        <w:rPr>
          <w:rFonts w:ascii="Times New Roman" w:hAnsi="Times New Roman" w:cs="Times New Roman"/>
          <w:b/>
          <w:sz w:val="24"/>
          <w:szCs w:val="24"/>
        </w:rPr>
        <w:t>Girişimcilere Eğitimler</w:t>
      </w:r>
    </w:p>
    <w:p w14:paraId="32F90409" w14:textId="77777777" w:rsidR="008B6E25" w:rsidRPr="00754A53" w:rsidRDefault="00426699" w:rsidP="008E3370">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Seçilen</w:t>
      </w:r>
      <w:r w:rsidR="008B6E25" w:rsidRPr="00754A53">
        <w:rPr>
          <w:rFonts w:ascii="Times New Roman" w:hAnsi="Times New Roman" w:cs="Times New Roman"/>
          <w:color w:val="000000" w:themeColor="text1"/>
          <w:sz w:val="24"/>
          <w:szCs w:val="24"/>
          <w:shd w:val="clear" w:color="auto" w:fill="FFFFFF"/>
        </w:rPr>
        <w:t xml:space="preserve"> ekiplere hibe </w:t>
      </w:r>
      <w:r w:rsidRPr="00754A53">
        <w:rPr>
          <w:rFonts w:ascii="Times New Roman" w:hAnsi="Times New Roman" w:cs="Times New Roman"/>
          <w:color w:val="000000" w:themeColor="text1"/>
          <w:sz w:val="24"/>
          <w:szCs w:val="24"/>
          <w:shd w:val="clear" w:color="auto" w:fill="FFFFFF"/>
        </w:rPr>
        <w:t>desteğinin</w:t>
      </w:r>
      <w:r w:rsidR="008B6E25" w:rsidRPr="00754A53">
        <w:rPr>
          <w:rFonts w:ascii="Times New Roman" w:hAnsi="Times New Roman" w:cs="Times New Roman"/>
          <w:color w:val="000000" w:themeColor="text1"/>
          <w:sz w:val="24"/>
          <w:szCs w:val="24"/>
          <w:shd w:val="clear" w:color="auto" w:fill="FFFFFF"/>
        </w:rPr>
        <w:t xml:space="preserve"> yan</w:t>
      </w:r>
      <w:r w:rsidR="00007B28" w:rsidRPr="00754A53">
        <w:rPr>
          <w:rFonts w:ascii="Times New Roman" w:hAnsi="Times New Roman" w:cs="Times New Roman"/>
          <w:color w:val="000000" w:themeColor="text1"/>
          <w:sz w:val="24"/>
          <w:szCs w:val="24"/>
          <w:shd w:val="clear" w:color="auto" w:fill="FFFFFF"/>
        </w:rPr>
        <w:t>ı</w:t>
      </w:r>
      <w:r w:rsidR="008B6E25" w:rsidRPr="00754A53">
        <w:rPr>
          <w:rFonts w:ascii="Times New Roman" w:hAnsi="Times New Roman" w:cs="Times New Roman"/>
          <w:color w:val="000000" w:themeColor="text1"/>
          <w:sz w:val="24"/>
          <w:szCs w:val="24"/>
          <w:shd w:val="clear" w:color="auto" w:fill="FFFFFF"/>
        </w:rPr>
        <w:t xml:space="preserve"> s</w:t>
      </w:r>
      <w:r w:rsidRPr="00754A53">
        <w:rPr>
          <w:rFonts w:ascii="Times New Roman" w:hAnsi="Times New Roman" w:cs="Times New Roman"/>
          <w:color w:val="000000" w:themeColor="text1"/>
          <w:sz w:val="24"/>
          <w:szCs w:val="24"/>
          <w:shd w:val="clear" w:color="auto" w:fill="FFFFFF"/>
        </w:rPr>
        <w:t>ı</w:t>
      </w:r>
      <w:r w:rsidR="008B6E25" w:rsidRPr="00754A53">
        <w:rPr>
          <w:rFonts w:ascii="Times New Roman" w:hAnsi="Times New Roman" w:cs="Times New Roman"/>
          <w:color w:val="000000" w:themeColor="text1"/>
          <w:sz w:val="24"/>
          <w:szCs w:val="24"/>
          <w:shd w:val="clear" w:color="auto" w:fill="FFFFFF"/>
        </w:rPr>
        <w:t>ra girişimcilik e</w:t>
      </w:r>
      <w:r w:rsidRPr="00754A53">
        <w:rPr>
          <w:rFonts w:ascii="Times New Roman" w:hAnsi="Times New Roman" w:cs="Times New Roman"/>
          <w:color w:val="000000" w:themeColor="text1"/>
          <w:sz w:val="24"/>
          <w:szCs w:val="24"/>
          <w:shd w:val="clear" w:color="auto" w:fill="FFFFFF"/>
        </w:rPr>
        <w:t>ğ</w:t>
      </w:r>
      <w:r w:rsidR="008B6E25" w:rsidRPr="00754A53">
        <w:rPr>
          <w:rFonts w:ascii="Times New Roman" w:hAnsi="Times New Roman" w:cs="Times New Roman"/>
          <w:color w:val="000000" w:themeColor="text1"/>
          <w:sz w:val="24"/>
          <w:szCs w:val="24"/>
          <w:shd w:val="clear" w:color="auto" w:fill="FFFFFF"/>
        </w:rPr>
        <w:t xml:space="preserve">itimlerinden </w:t>
      </w:r>
      <w:r w:rsidRPr="00754A53">
        <w:rPr>
          <w:rFonts w:ascii="Times New Roman" w:hAnsi="Times New Roman" w:cs="Times New Roman"/>
          <w:color w:val="000000" w:themeColor="text1"/>
          <w:sz w:val="24"/>
          <w:szCs w:val="24"/>
          <w:shd w:val="clear" w:color="auto" w:fill="FFFFFF"/>
        </w:rPr>
        <w:t>alanında</w:t>
      </w:r>
      <w:r w:rsidR="008B6E25" w:rsidRPr="00754A53">
        <w:rPr>
          <w:rFonts w:ascii="Times New Roman" w:hAnsi="Times New Roman" w:cs="Times New Roman"/>
          <w:color w:val="000000" w:themeColor="text1"/>
          <w:sz w:val="24"/>
          <w:szCs w:val="24"/>
          <w:shd w:val="clear" w:color="auto" w:fill="FFFFFF"/>
        </w:rPr>
        <w:t xml:space="preserve"> uzman </w:t>
      </w:r>
      <w:r w:rsidRPr="00754A53">
        <w:rPr>
          <w:rFonts w:ascii="Times New Roman" w:hAnsi="Times New Roman" w:cs="Times New Roman"/>
          <w:color w:val="000000" w:themeColor="text1"/>
          <w:sz w:val="24"/>
          <w:szCs w:val="24"/>
          <w:shd w:val="clear" w:color="auto" w:fill="FFFFFF"/>
        </w:rPr>
        <w:t>v</w:t>
      </w:r>
      <w:r w:rsidR="008B6E25" w:rsidRPr="00754A53">
        <w:rPr>
          <w:rFonts w:ascii="Times New Roman" w:hAnsi="Times New Roman" w:cs="Times New Roman"/>
          <w:color w:val="000000" w:themeColor="text1"/>
          <w:sz w:val="24"/>
          <w:szCs w:val="24"/>
          <w:shd w:val="clear" w:color="auto" w:fill="FFFFFF"/>
        </w:rPr>
        <w:t xml:space="preserve">e </w:t>
      </w:r>
      <w:r w:rsidRPr="00754A53">
        <w:rPr>
          <w:rFonts w:ascii="Times New Roman" w:hAnsi="Times New Roman" w:cs="Times New Roman"/>
          <w:color w:val="000000" w:themeColor="text1"/>
          <w:sz w:val="24"/>
          <w:szCs w:val="24"/>
          <w:shd w:val="clear" w:color="auto" w:fill="FFFFFF"/>
        </w:rPr>
        <w:t>yönetici</w:t>
      </w:r>
      <w:r w:rsidR="008B6E25" w:rsidRPr="00754A53">
        <w:rPr>
          <w:rFonts w:ascii="Times New Roman" w:hAnsi="Times New Roman" w:cs="Times New Roman"/>
          <w:color w:val="000000" w:themeColor="text1"/>
          <w:sz w:val="24"/>
          <w:szCs w:val="24"/>
          <w:shd w:val="clear" w:color="auto" w:fill="FFFFFF"/>
        </w:rPr>
        <w:t xml:space="preserve"> </w:t>
      </w:r>
      <w:proofErr w:type="spellStart"/>
      <w:r w:rsidR="008B6E25" w:rsidRPr="00754A53">
        <w:rPr>
          <w:rFonts w:ascii="Times New Roman" w:hAnsi="Times New Roman" w:cs="Times New Roman"/>
          <w:color w:val="000000" w:themeColor="text1"/>
          <w:sz w:val="24"/>
          <w:szCs w:val="24"/>
          <w:shd w:val="clear" w:color="auto" w:fill="FFFFFF"/>
        </w:rPr>
        <w:t>ment</w:t>
      </w:r>
      <w:r w:rsidRPr="00754A53">
        <w:rPr>
          <w:rFonts w:ascii="Times New Roman" w:hAnsi="Times New Roman" w:cs="Times New Roman"/>
          <w:color w:val="000000" w:themeColor="text1"/>
          <w:sz w:val="24"/>
          <w:szCs w:val="24"/>
          <w:shd w:val="clear" w:color="auto" w:fill="FFFFFF"/>
        </w:rPr>
        <w:t>o</w:t>
      </w:r>
      <w:r w:rsidR="008B6E25" w:rsidRPr="00754A53">
        <w:rPr>
          <w:rFonts w:ascii="Times New Roman" w:hAnsi="Times New Roman" w:cs="Times New Roman"/>
          <w:color w:val="000000" w:themeColor="text1"/>
          <w:sz w:val="24"/>
          <w:szCs w:val="24"/>
          <w:shd w:val="clear" w:color="auto" w:fill="FFFFFF"/>
        </w:rPr>
        <w:t>r</w:t>
      </w:r>
      <w:proofErr w:type="spellEnd"/>
      <w:r w:rsidR="008B6E25" w:rsidRPr="00754A53">
        <w:rPr>
          <w:rFonts w:ascii="Times New Roman" w:hAnsi="Times New Roman" w:cs="Times New Roman"/>
          <w:color w:val="000000" w:themeColor="text1"/>
          <w:sz w:val="24"/>
          <w:szCs w:val="24"/>
          <w:shd w:val="clear" w:color="auto" w:fill="FFFFFF"/>
        </w:rPr>
        <w:t xml:space="preserve"> </w:t>
      </w:r>
      <w:r w:rsidRPr="00754A53">
        <w:rPr>
          <w:rFonts w:ascii="Times New Roman" w:hAnsi="Times New Roman" w:cs="Times New Roman"/>
          <w:color w:val="000000" w:themeColor="text1"/>
          <w:sz w:val="24"/>
          <w:szCs w:val="24"/>
          <w:shd w:val="clear" w:color="auto" w:fill="FFFFFF"/>
        </w:rPr>
        <w:t>görüşmelerine</w:t>
      </w:r>
      <w:r w:rsidR="008B6E25" w:rsidRPr="00754A53">
        <w:rPr>
          <w:rFonts w:ascii="Times New Roman" w:hAnsi="Times New Roman" w:cs="Times New Roman"/>
          <w:color w:val="000000" w:themeColor="text1"/>
          <w:sz w:val="24"/>
          <w:szCs w:val="24"/>
          <w:shd w:val="clear" w:color="auto" w:fill="FFFFFF"/>
        </w:rPr>
        <w:t xml:space="preserve">, ofis </w:t>
      </w:r>
      <w:r w:rsidR="00007B28" w:rsidRPr="00754A53">
        <w:rPr>
          <w:rFonts w:ascii="Times New Roman" w:hAnsi="Times New Roman" w:cs="Times New Roman"/>
          <w:color w:val="000000" w:themeColor="text1"/>
          <w:sz w:val="24"/>
          <w:szCs w:val="24"/>
          <w:shd w:val="clear" w:color="auto" w:fill="FFFFFF"/>
        </w:rPr>
        <w:t>v</w:t>
      </w:r>
      <w:r w:rsidR="008B6E25" w:rsidRPr="00754A53">
        <w:rPr>
          <w:rFonts w:ascii="Times New Roman" w:hAnsi="Times New Roman" w:cs="Times New Roman"/>
          <w:color w:val="000000" w:themeColor="text1"/>
          <w:sz w:val="24"/>
          <w:szCs w:val="24"/>
          <w:shd w:val="clear" w:color="auto" w:fill="FFFFFF"/>
        </w:rPr>
        <w:t xml:space="preserve">e patent </w:t>
      </w:r>
      <w:r w:rsidRPr="00754A53">
        <w:rPr>
          <w:rFonts w:ascii="Times New Roman" w:hAnsi="Times New Roman" w:cs="Times New Roman"/>
          <w:color w:val="000000" w:themeColor="text1"/>
          <w:sz w:val="24"/>
          <w:szCs w:val="24"/>
          <w:shd w:val="clear" w:color="auto" w:fill="FFFFFF"/>
        </w:rPr>
        <w:t>desteğinden</w:t>
      </w:r>
      <w:r w:rsidR="00D213B1" w:rsidRPr="00754A53">
        <w:rPr>
          <w:rFonts w:ascii="Times New Roman" w:hAnsi="Times New Roman" w:cs="Times New Roman"/>
          <w:color w:val="000000" w:themeColor="text1"/>
          <w:sz w:val="24"/>
          <w:szCs w:val="24"/>
          <w:shd w:val="clear" w:color="auto" w:fill="FFFFFF"/>
        </w:rPr>
        <w:t xml:space="preserve"> </w:t>
      </w:r>
      <w:r w:rsidRPr="00754A53">
        <w:rPr>
          <w:rFonts w:ascii="Times New Roman" w:hAnsi="Times New Roman" w:cs="Times New Roman"/>
          <w:color w:val="000000" w:themeColor="text1"/>
          <w:sz w:val="24"/>
          <w:szCs w:val="24"/>
          <w:shd w:val="clear" w:color="auto" w:fill="FFFFFF"/>
        </w:rPr>
        <w:t>yatırımcı</w:t>
      </w:r>
      <w:r w:rsidR="00D213B1" w:rsidRPr="00754A53">
        <w:rPr>
          <w:rFonts w:ascii="Times New Roman" w:hAnsi="Times New Roman" w:cs="Times New Roman"/>
          <w:color w:val="000000" w:themeColor="text1"/>
          <w:sz w:val="24"/>
          <w:szCs w:val="24"/>
          <w:shd w:val="clear" w:color="auto" w:fill="FFFFFF"/>
        </w:rPr>
        <w:t xml:space="preserve"> </w:t>
      </w:r>
      <w:r w:rsidR="00007B28" w:rsidRPr="00754A53">
        <w:rPr>
          <w:rFonts w:ascii="Times New Roman" w:hAnsi="Times New Roman" w:cs="Times New Roman"/>
          <w:color w:val="000000" w:themeColor="text1"/>
          <w:sz w:val="24"/>
          <w:szCs w:val="24"/>
          <w:shd w:val="clear" w:color="auto" w:fill="FFFFFF"/>
        </w:rPr>
        <w:t>v</w:t>
      </w:r>
      <w:r w:rsidR="008B6E25" w:rsidRPr="00754A53">
        <w:rPr>
          <w:rFonts w:ascii="Times New Roman" w:hAnsi="Times New Roman" w:cs="Times New Roman"/>
          <w:color w:val="000000" w:themeColor="text1"/>
          <w:sz w:val="24"/>
          <w:szCs w:val="24"/>
          <w:shd w:val="clear" w:color="auto" w:fill="FFFFFF"/>
        </w:rPr>
        <w:t xml:space="preserve">e </w:t>
      </w:r>
      <w:r w:rsidR="009E3808" w:rsidRPr="00754A53">
        <w:rPr>
          <w:rFonts w:ascii="Times New Roman" w:hAnsi="Times New Roman" w:cs="Times New Roman"/>
          <w:color w:val="000000" w:themeColor="text1"/>
          <w:sz w:val="24"/>
          <w:szCs w:val="24"/>
          <w:shd w:val="clear" w:color="auto" w:fill="FFFFFF"/>
        </w:rPr>
        <w:t>iş birliği</w:t>
      </w:r>
      <w:r w:rsidR="00D213B1" w:rsidRPr="00754A53">
        <w:rPr>
          <w:rFonts w:ascii="Times New Roman" w:hAnsi="Times New Roman" w:cs="Times New Roman"/>
          <w:color w:val="000000" w:themeColor="text1"/>
          <w:sz w:val="24"/>
          <w:szCs w:val="24"/>
          <w:shd w:val="clear" w:color="auto" w:fill="FFFFFF"/>
        </w:rPr>
        <w:t xml:space="preserve"> </w:t>
      </w:r>
      <w:r w:rsidRPr="00754A53">
        <w:rPr>
          <w:rFonts w:ascii="Times New Roman" w:hAnsi="Times New Roman" w:cs="Times New Roman"/>
          <w:color w:val="000000" w:themeColor="text1"/>
          <w:sz w:val="24"/>
          <w:szCs w:val="24"/>
          <w:shd w:val="clear" w:color="auto" w:fill="FFFFFF"/>
        </w:rPr>
        <w:t>görüşmelerine</w:t>
      </w:r>
      <w:r w:rsidR="008B6E25" w:rsidRPr="00754A53">
        <w:rPr>
          <w:rFonts w:ascii="Times New Roman" w:hAnsi="Times New Roman" w:cs="Times New Roman"/>
          <w:color w:val="000000" w:themeColor="text1"/>
          <w:sz w:val="24"/>
          <w:szCs w:val="24"/>
          <w:shd w:val="clear" w:color="auto" w:fill="FFFFFF"/>
        </w:rPr>
        <w:t xml:space="preserve"> kadar 12 </w:t>
      </w:r>
      <w:r w:rsidRPr="00754A53">
        <w:rPr>
          <w:rFonts w:ascii="Times New Roman" w:hAnsi="Times New Roman" w:cs="Times New Roman"/>
          <w:color w:val="000000" w:themeColor="text1"/>
          <w:sz w:val="24"/>
          <w:szCs w:val="24"/>
          <w:shd w:val="clear" w:color="auto" w:fill="FFFFFF"/>
        </w:rPr>
        <w:t>farklı</w:t>
      </w:r>
      <w:r w:rsidR="008B6E25" w:rsidRPr="00754A53">
        <w:rPr>
          <w:rFonts w:ascii="Times New Roman" w:hAnsi="Times New Roman" w:cs="Times New Roman"/>
          <w:color w:val="000000" w:themeColor="text1"/>
          <w:sz w:val="24"/>
          <w:szCs w:val="24"/>
          <w:shd w:val="clear" w:color="auto" w:fill="FFFFFF"/>
        </w:rPr>
        <w:t xml:space="preserve"> alanda destek </w:t>
      </w:r>
      <w:r w:rsidR="008E3370" w:rsidRPr="00754A53">
        <w:rPr>
          <w:rFonts w:ascii="Times New Roman" w:hAnsi="Times New Roman" w:cs="Times New Roman"/>
          <w:color w:val="000000" w:themeColor="text1"/>
          <w:sz w:val="24"/>
          <w:szCs w:val="24"/>
          <w:shd w:val="clear" w:color="auto" w:fill="FFFFFF"/>
        </w:rPr>
        <w:t>verilmektedir.</w:t>
      </w:r>
    </w:p>
    <w:p w14:paraId="161C94D4" w14:textId="77777777" w:rsidR="00F41E79" w:rsidRPr="00754A53" w:rsidRDefault="00F41E79" w:rsidP="00F41E79">
      <w:pPr>
        <w:rPr>
          <w:rFonts w:ascii="Times New Roman" w:hAnsi="Times New Roman" w:cs="Times New Roman"/>
          <w:b/>
          <w:sz w:val="24"/>
          <w:szCs w:val="24"/>
        </w:rPr>
      </w:pPr>
      <w:r w:rsidRPr="00754A53">
        <w:rPr>
          <w:rFonts w:ascii="Times New Roman" w:hAnsi="Times New Roman" w:cs="Times New Roman"/>
          <w:b/>
          <w:sz w:val="24"/>
          <w:szCs w:val="24"/>
        </w:rPr>
        <w:t xml:space="preserve">2022 TEKNOFEST Girişim Programı Destekleri </w:t>
      </w:r>
    </w:p>
    <w:p w14:paraId="787A8089" w14:textId="00D8B79F" w:rsidR="008041F5" w:rsidRPr="00754A53" w:rsidRDefault="008B6E25" w:rsidP="00754A53">
      <w:pPr>
        <w:jc w:val="both"/>
        <w:rPr>
          <w:rFonts w:ascii="Times New Roman" w:hAnsi="Times New Roman" w:cs="Times New Roman"/>
          <w:color w:val="000000"/>
          <w:spacing w:val="-5"/>
          <w:sz w:val="24"/>
          <w:szCs w:val="24"/>
        </w:rPr>
      </w:pPr>
      <w:r w:rsidRPr="00754A53">
        <w:rPr>
          <w:rFonts w:ascii="Times New Roman" w:hAnsi="Times New Roman" w:cs="Times New Roman"/>
          <w:color w:val="000000" w:themeColor="text1"/>
          <w:sz w:val="24"/>
          <w:szCs w:val="24"/>
          <w:shd w:val="clear" w:color="auto" w:fill="FFFFFF"/>
        </w:rPr>
        <w:t xml:space="preserve">TEKNOFEST Girişim Programı’nın </w:t>
      </w:r>
      <w:r w:rsidR="008E3370" w:rsidRPr="00754A53">
        <w:rPr>
          <w:rFonts w:ascii="Times New Roman" w:hAnsi="Times New Roman" w:cs="Times New Roman"/>
          <w:color w:val="000000" w:themeColor="text1"/>
          <w:sz w:val="24"/>
          <w:szCs w:val="24"/>
          <w:shd w:val="clear" w:color="auto" w:fill="FFFFFF"/>
        </w:rPr>
        <w:t xml:space="preserve">2022 yılı </w:t>
      </w:r>
      <w:r w:rsidRPr="00754A53">
        <w:rPr>
          <w:rFonts w:ascii="Times New Roman" w:hAnsi="Times New Roman" w:cs="Times New Roman"/>
          <w:color w:val="000000" w:themeColor="text1"/>
          <w:sz w:val="24"/>
          <w:szCs w:val="24"/>
          <w:shd w:val="clear" w:color="auto" w:fill="FFFFFF"/>
        </w:rPr>
        <w:t xml:space="preserve">1. Dönemi için Ön Kuluçka Programı’na 333, Hızlandırma Programı’na 111 olmak üzere toplamda 444 başvuru </w:t>
      </w:r>
      <w:r w:rsidR="008E3370" w:rsidRPr="00754A53">
        <w:rPr>
          <w:rFonts w:ascii="Times New Roman" w:hAnsi="Times New Roman" w:cs="Times New Roman"/>
          <w:color w:val="000000" w:themeColor="text1"/>
          <w:sz w:val="24"/>
          <w:szCs w:val="24"/>
          <w:shd w:val="clear" w:color="auto" w:fill="FFFFFF"/>
        </w:rPr>
        <w:t>gelmiştir.</w:t>
      </w:r>
      <w:r w:rsidR="00E054CD" w:rsidRPr="00754A53">
        <w:rPr>
          <w:rFonts w:ascii="Times New Roman" w:hAnsi="Times New Roman" w:cs="Times New Roman"/>
          <w:color w:val="000000" w:themeColor="text1"/>
          <w:sz w:val="24"/>
          <w:szCs w:val="24"/>
          <w:shd w:val="clear" w:color="auto" w:fill="FFFFFF"/>
        </w:rPr>
        <w:t xml:space="preserve"> </w:t>
      </w:r>
      <w:r w:rsidRPr="00754A53">
        <w:rPr>
          <w:rFonts w:ascii="Times New Roman" w:hAnsi="Times New Roman" w:cs="Times New Roman"/>
          <w:color w:val="000000" w:themeColor="text1"/>
          <w:sz w:val="24"/>
          <w:szCs w:val="24"/>
          <w:shd w:val="clear" w:color="auto" w:fill="FFFFFF"/>
        </w:rPr>
        <w:t xml:space="preserve">Değerlendirmeler sonucunda 5'i Hızlandırma, 39'u Ön Kuluçka olmak üzere 44 girişim </w:t>
      </w:r>
      <w:r w:rsidR="008E3370" w:rsidRPr="00754A53">
        <w:rPr>
          <w:rFonts w:ascii="Times New Roman" w:hAnsi="Times New Roman" w:cs="Times New Roman"/>
          <w:color w:val="000000" w:themeColor="text1"/>
          <w:sz w:val="24"/>
          <w:szCs w:val="24"/>
          <w:shd w:val="clear" w:color="auto" w:fill="FFFFFF"/>
        </w:rPr>
        <w:t>desteklenmiştir.</w:t>
      </w:r>
      <w:r w:rsidR="008041F5" w:rsidRPr="00754A53">
        <w:rPr>
          <w:rFonts w:ascii="Times New Roman" w:hAnsi="Times New Roman" w:cs="Times New Roman"/>
          <w:color w:val="000000"/>
          <w:spacing w:val="-5"/>
          <w:sz w:val="24"/>
          <w:szCs w:val="24"/>
        </w:rPr>
        <w:br w:type="page"/>
      </w:r>
    </w:p>
    <w:p w14:paraId="0EA1EDAD" w14:textId="77777777" w:rsidR="00800114" w:rsidRPr="00754A53" w:rsidRDefault="00800114" w:rsidP="00562273">
      <w:pPr>
        <w:rPr>
          <w:rFonts w:ascii="Times New Roman" w:hAnsi="Times New Roman" w:cs="Times New Roman"/>
          <w:b/>
          <w:sz w:val="24"/>
          <w:szCs w:val="24"/>
        </w:rPr>
      </w:pPr>
    </w:p>
    <w:p w14:paraId="7527BA85" w14:textId="77777777" w:rsidR="00562273" w:rsidRPr="00754A53" w:rsidRDefault="00007B28" w:rsidP="00562273">
      <w:pPr>
        <w:rPr>
          <w:rFonts w:ascii="Times New Roman" w:hAnsi="Times New Roman" w:cs="Times New Roman"/>
          <w:b/>
          <w:sz w:val="24"/>
          <w:szCs w:val="24"/>
        </w:rPr>
      </w:pPr>
      <w:r w:rsidRPr="00754A53">
        <w:rPr>
          <w:rFonts w:ascii="Times New Roman" w:hAnsi="Times New Roman" w:cs="Times New Roman"/>
          <w:b/>
          <w:color w:val="000000" w:themeColor="text1"/>
          <w:sz w:val="24"/>
          <w:szCs w:val="24"/>
          <w:shd w:val="clear" w:color="auto" w:fill="FFFFFF"/>
        </w:rPr>
        <w:t xml:space="preserve">TEKNOFEST </w:t>
      </w:r>
      <w:r w:rsidR="00562273" w:rsidRPr="00754A53">
        <w:rPr>
          <w:rFonts w:ascii="Times New Roman" w:hAnsi="Times New Roman" w:cs="Times New Roman"/>
          <w:b/>
          <w:sz w:val="24"/>
          <w:szCs w:val="24"/>
        </w:rPr>
        <w:t>202</w:t>
      </w:r>
      <w:r w:rsidR="008041F5" w:rsidRPr="00754A53">
        <w:rPr>
          <w:rFonts w:ascii="Times New Roman" w:hAnsi="Times New Roman" w:cs="Times New Roman"/>
          <w:b/>
          <w:sz w:val="24"/>
          <w:szCs w:val="24"/>
        </w:rPr>
        <w:t>3</w:t>
      </w:r>
    </w:p>
    <w:p w14:paraId="102B74C2" w14:textId="77777777" w:rsidR="00562273" w:rsidRPr="00754A53" w:rsidRDefault="00007B28" w:rsidP="00562273">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TEKNOFEST</w:t>
      </w:r>
      <w:r w:rsidR="00562273" w:rsidRPr="00754A53">
        <w:rPr>
          <w:rFonts w:ascii="Times New Roman" w:hAnsi="Times New Roman" w:cs="Times New Roman"/>
          <w:color w:val="000000" w:themeColor="text1"/>
          <w:sz w:val="24"/>
          <w:szCs w:val="24"/>
          <w:shd w:val="clear" w:color="auto" w:fill="FFFFFF"/>
        </w:rPr>
        <w:t xml:space="preserve">, </w:t>
      </w:r>
      <w:r w:rsidRPr="00754A53">
        <w:rPr>
          <w:rFonts w:ascii="Times New Roman" w:hAnsi="Times New Roman" w:cs="Times New Roman"/>
          <w:color w:val="000000" w:themeColor="text1"/>
          <w:sz w:val="24"/>
          <w:szCs w:val="24"/>
          <w:shd w:val="clear" w:color="auto" w:fill="FFFFFF"/>
        </w:rPr>
        <w:t>2023 yılında</w:t>
      </w:r>
      <w:r w:rsidR="007439A1" w:rsidRPr="00754A53">
        <w:rPr>
          <w:rFonts w:ascii="Times New Roman" w:hAnsi="Times New Roman" w:cs="Times New Roman"/>
          <w:color w:val="000000" w:themeColor="text1"/>
          <w:sz w:val="24"/>
          <w:szCs w:val="24"/>
          <w:shd w:val="clear" w:color="auto" w:fill="FFFFFF"/>
        </w:rPr>
        <w:t xml:space="preserve"> </w:t>
      </w:r>
      <w:r w:rsidR="00104473" w:rsidRPr="00754A53">
        <w:rPr>
          <w:rFonts w:ascii="Times New Roman" w:hAnsi="Times New Roman" w:cs="Times New Roman"/>
          <w:color w:val="000000" w:themeColor="text1"/>
          <w:sz w:val="24"/>
          <w:szCs w:val="24"/>
          <w:shd w:val="clear" w:color="auto" w:fill="FFFFFF"/>
        </w:rPr>
        <w:t>İstanbul</w:t>
      </w:r>
      <w:r w:rsidRPr="00754A53">
        <w:rPr>
          <w:rFonts w:ascii="Times New Roman" w:hAnsi="Times New Roman" w:cs="Times New Roman"/>
          <w:color w:val="000000" w:themeColor="text1"/>
          <w:sz w:val="24"/>
          <w:szCs w:val="24"/>
          <w:shd w:val="clear" w:color="auto" w:fill="FFFFFF"/>
        </w:rPr>
        <w:t>’da</w:t>
      </w:r>
      <w:r w:rsidR="00562273" w:rsidRPr="00754A53">
        <w:rPr>
          <w:rFonts w:ascii="Times New Roman" w:hAnsi="Times New Roman" w:cs="Times New Roman"/>
          <w:color w:val="000000" w:themeColor="text1"/>
          <w:sz w:val="24"/>
          <w:szCs w:val="24"/>
          <w:shd w:val="clear" w:color="auto" w:fill="FFFFFF"/>
        </w:rPr>
        <w:t xml:space="preserve"> gerçekleştirilecektir. TEKNOFEST </w:t>
      </w:r>
      <w:r w:rsidR="00104473" w:rsidRPr="00754A53">
        <w:rPr>
          <w:rFonts w:ascii="Times New Roman" w:hAnsi="Times New Roman" w:cs="Times New Roman"/>
          <w:color w:val="000000" w:themeColor="text1"/>
          <w:sz w:val="24"/>
          <w:szCs w:val="24"/>
          <w:shd w:val="clear" w:color="auto" w:fill="FFFFFF"/>
        </w:rPr>
        <w:t>2023</w:t>
      </w:r>
      <w:r w:rsidR="007439A1" w:rsidRPr="00754A53">
        <w:rPr>
          <w:rFonts w:ascii="Times New Roman" w:hAnsi="Times New Roman" w:cs="Times New Roman"/>
          <w:color w:val="000000" w:themeColor="text1"/>
          <w:sz w:val="24"/>
          <w:szCs w:val="24"/>
          <w:shd w:val="clear" w:color="auto" w:fill="FFFFFF"/>
        </w:rPr>
        <w:t xml:space="preserve"> </w:t>
      </w:r>
      <w:r w:rsidR="00562273" w:rsidRPr="00754A53">
        <w:rPr>
          <w:rFonts w:ascii="Times New Roman" w:hAnsi="Times New Roman" w:cs="Times New Roman"/>
          <w:color w:val="000000" w:themeColor="text1"/>
          <w:sz w:val="24"/>
          <w:szCs w:val="24"/>
          <w:shd w:val="clear" w:color="auto" w:fill="FFFFFF"/>
        </w:rPr>
        <w:t>heyecanı, festival kapsamında gerçekleştirilecek “Teknoloji Yarışmaları” için açılan başvurular</w:t>
      </w:r>
      <w:r w:rsidRPr="00754A53">
        <w:rPr>
          <w:rFonts w:ascii="Times New Roman" w:hAnsi="Times New Roman" w:cs="Times New Roman"/>
          <w:color w:val="000000" w:themeColor="text1"/>
          <w:sz w:val="24"/>
          <w:szCs w:val="24"/>
          <w:shd w:val="clear" w:color="auto" w:fill="FFFFFF"/>
        </w:rPr>
        <w:t>la</w:t>
      </w:r>
      <w:r w:rsidR="00562273" w:rsidRPr="00754A53">
        <w:rPr>
          <w:rFonts w:ascii="Times New Roman" w:hAnsi="Times New Roman" w:cs="Times New Roman"/>
          <w:color w:val="000000" w:themeColor="text1"/>
          <w:sz w:val="24"/>
          <w:szCs w:val="24"/>
          <w:shd w:val="clear" w:color="auto" w:fill="FFFFFF"/>
        </w:rPr>
        <w:t xml:space="preserve"> yaşanmaya başlamıştır. Toplumun her kesiminden</w:t>
      </w:r>
      <w:r w:rsidR="008E3370" w:rsidRPr="00754A53">
        <w:rPr>
          <w:rFonts w:ascii="Times New Roman" w:hAnsi="Times New Roman" w:cs="Times New Roman"/>
          <w:color w:val="000000" w:themeColor="text1"/>
          <w:sz w:val="24"/>
          <w:szCs w:val="24"/>
          <w:shd w:val="clear" w:color="auto" w:fill="FFFFFF"/>
        </w:rPr>
        <w:t xml:space="preserve">, yerelden küresele </w:t>
      </w:r>
      <w:r w:rsidR="00562273" w:rsidRPr="00754A53">
        <w:rPr>
          <w:rFonts w:ascii="Times New Roman" w:hAnsi="Times New Roman" w:cs="Times New Roman"/>
          <w:color w:val="000000" w:themeColor="text1"/>
          <w:sz w:val="24"/>
          <w:szCs w:val="24"/>
          <w:shd w:val="clear" w:color="auto" w:fill="FFFFFF"/>
        </w:rPr>
        <w:t xml:space="preserve">binlerce gencin merakla beklediği ve ilgiyle takip ettiği TEKNOFEST Teknoloji </w:t>
      </w:r>
      <w:r w:rsidRPr="00754A53">
        <w:rPr>
          <w:rFonts w:ascii="Times New Roman" w:hAnsi="Times New Roman" w:cs="Times New Roman"/>
          <w:color w:val="000000" w:themeColor="text1"/>
          <w:sz w:val="24"/>
          <w:szCs w:val="24"/>
          <w:shd w:val="clear" w:color="auto" w:fill="FFFFFF"/>
        </w:rPr>
        <w:t>Y</w:t>
      </w:r>
      <w:r w:rsidR="00562273" w:rsidRPr="00754A53">
        <w:rPr>
          <w:rFonts w:ascii="Times New Roman" w:hAnsi="Times New Roman" w:cs="Times New Roman"/>
          <w:color w:val="000000" w:themeColor="text1"/>
          <w:sz w:val="24"/>
          <w:szCs w:val="24"/>
          <w:shd w:val="clear" w:color="auto" w:fill="FFFFFF"/>
        </w:rPr>
        <w:t>arışmalarına</w:t>
      </w:r>
      <w:r w:rsidR="0004706A" w:rsidRPr="00754A53">
        <w:rPr>
          <w:rFonts w:ascii="Times New Roman" w:hAnsi="Times New Roman" w:cs="Times New Roman"/>
          <w:color w:val="000000" w:themeColor="text1"/>
          <w:sz w:val="24"/>
          <w:szCs w:val="24"/>
          <w:shd w:val="clear" w:color="auto" w:fill="FFFFFF"/>
        </w:rPr>
        <w:t xml:space="preserve"> </w:t>
      </w:r>
      <w:r w:rsidR="00562273" w:rsidRPr="00754A53">
        <w:rPr>
          <w:rFonts w:ascii="Times New Roman" w:hAnsi="Times New Roman" w:cs="Times New Roman"/>
          <w:color w:val="000000" w:themeColor="text1"/>
          <w:sz w:val="24"/>
          <w:szCs w:val="24"/>
          <w:shd w:val="clear" w:color="auto" w:fill="FFFFFF"/>
        </w:rPr>
        <w:t>ilkokul seviyesinden ortaokul, lise, üniversite, lisansüstü ve mezun seviyesine kadar nitelikli binlerce teknoloji tutkunu hayallerini gerçekleştirmek için</w:t>
      </w:r>
      <w:r w:rsidR="0004706A" w:rsidRPr="00754A53">
        <w:rPr>
          <w:rFonts w:ascii="Times New Roman" w:hAnsi="Times New Roman" w:cs="Times New Roman"/>
          <w:color w:val="000000" w:themeColor="text1"/>
          <w:sz w:val="24"/>
          <w:szCs w:val="24"/>
          <w:shd w:val="clear" w:color="auto" w:fill="FFFFFF"/>
        </w:rPr>
        <w:t xml:space="preserve"> </w:t>
      </w:r>
      <w:r w:rsidR="00562273" w:rsidRPr="00754A53">
        <w:rPr>
          <w:rFonts w:ascii="Times New Roman" w:hAnsi="Times New Roman" w:cs="Times New Roman"/>
          <w:color w:val="000000" w:themeColor="text1"/>
          <w:sz w:val="24"/>
          <w:szCs w:val="24"/>
          <w:shd w:val="clear" w:color="auto" w:fill="FFFFFF"/>
        </w:rPr>
        <w:t>katılabilecektir. Her yıl bir önceki yıla göre daha fazla yarışma kategorisinin açıldığı ve Türkiye tarihinin en büyük ödüllü teknoloji yarışmaları olan TEKNOFEST Teknoloji Yarışmaları bu yıl</w:t>
      </w:r>
      <w:r w:rsidR="0004706A" w:rsidRPr="00754A53">
        <w:rPr>
          <w:rFonts w:ascii="Times New Roman" w:hAnsi="Times New Roman" w:cs="Times New Roman"/>
          <w:color w:val="000000" w:themeColor="text1"/>
          <w:sz w:val="24"/>
          <w:szCs w:val="24"/>
          <w:shd w:val="clear" w:color="auto" w:fill="FFFFFF"/>
        </w:rPr>
        <w:t xml:space="preserve"> </w:t>
      </w:r>
      <w:r w:rsidR="00121EBD" w:rsidRPr="00754A53">
        <w:rPr>
          <w:rFonts w:ascii="Times New Roman" w:hAnsi="Times New Roman" w:cs="Times New Roman"/>
          <w:b/>
          <w:color w:val="000000" w:themeColor="text1"/>
          <w:sz w:val="24"/>
          <w:szCs w:val="24"/>
          <w:shd w:val="clear" w:color="auto" w:fill="FFFFFF"/>
        </w:rPr>
        <w:t>4</w:t>
      </w:r>
      <w:r w:rsidR="0004706A" w:rsidRPr="00754A53">
        <w:rPr>
          <w:rFonts w:ascii="Times New Roman" w:hAnsi="Times New Roman" w:cs="Times New Roman"/>
          <w:b/>
          <w:color w:val="000000" w:themeColor="text1"/>
          <w:sz w:val="24"/>
          <w:szCs w:val="24"/>
          <w:shd w:val="clear" w:color="auto" w:fill="FFFFFF"/>
        </w:rPr>
        <w:t xml:space="preserve">1 </w:t>
      </w:r>
      <w:r w:rsidR="00562273" w:rsidRPr="00754A53">
        <w:rPr>
          <w:rFonts w:ascii="Times New Roman" w:hAnsi="Times New Roman" w:cs="Times New Roman"/>
          <w:color w:val="000000" w:themeColor="text1"/>
          <w:sz w:val="24"/>
          <w:szCs w:val="24"/>
          <w:shd w:val="clear" w:color="auto" w:fill="FFFFFF"/>
        </w:rPr>
        <w:t xml:space="preserve">farklı kategoride düzenlenecek olup, yarışmalara başvuru için belirlenen son tarih </w:t>
      </w:r>
      <w:r w:rsidR="00104473" w:rsidRPr="00754A53">
        <w:rPr>
          <w:rFonts w:ascii="Times New Roman" w:hAnsi="Times New Roman" w:cs="Times New Roman"/>
          <w:b/>
          <w:color w:val="000000" w:themeColor="text1"/>
          <w:sz w:val="24"/>
          <w:szCs w:val="24"/>
          <w:shd w:val="clear" w:color="auto" w:fill="FFFFFF"/>
        </w:rPr>
        <w:t>20 Kasım</w:t>
      </w:r>
      <w:r w:rsidR="00562273" w:rsidRPr="00754A53">
        <w:rPr>
          <w:rFonts w:ascii="Times New Roman" w:hAnsi="Times New Roman" w:cs="Times New Roman"/>
          <w:b/>
          <w:color w:val="000000" w:themeColor="text1"/>
          <w:sz w:val="24"/>
          <w:szCs w:val="24"/>
          <w:shd w:val="clear" w:color="auto" w:fill="FFFFFF"/>
        </w:rPr>
        <w:t xml:space="preserve"> 2022</w:t>
      </w:r>
      <w:r w:rsidR="00562273" w:rsidRPr="00754A53">
        <w:rPr>
          <w:rFonts w:ascii="Times New Roman" w:hAnsi="Times New Roman" w:cs="Times New Roman"/>
          <w:color w:val="000000" w:themeColor="text1"/>
          <w:sz w:val="24"/>
          <w:szCs w:val="24"/>
          <w:shd w:val="clear" w:color="auto" w:fill="FFFFFF"/>
        </w:rPr>
        <w:t>’dir.</w:t>
      </w:r>
    </w:p>
    <w:p w14:paraId="6E2AF471" w14:textId="77777777" w:rsidR="00562273" w:rsidRPr="00754A53" w:rsidRDefault="00562273" w:rsidP="00562273">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 xml:space="preserve">Gençlerin teknoloji üretme ve geliştirme konusunda ilgilerinin arttırılması hedeflenerek bu alanlarda çalışan binlerce gencin projesine destek olmak için bu yıl ön eleme aşamasını geçen takımlara </w:t>
      </w:r>
      <w:r w:rsidR="006F6830" w:rsidRPr="00754A53">
        <w:rPr>
          <w:rFonts w:ascii="Times New Roman" w:hAnsi="Times New Roman" w:cs="Times New Roman"/>
          <w:color w:val="000000" w:themeColor="text1"/>
          <w:sz w:val="24"/>
          <w:szCs w:val="24"/>
          <w:shd w:val="clear" w:color="auto" w:fill="FFFFFF"/>
        </w:rPr>
        <w:t xml:space="preserve">toplamda </w:t>
      </w:r>
      <w:r w:rsidR="006F6830" w:rsidRPr="00754A53">
        <w:rPr>
          <w:rFonts w:ascii="Times New Roman" w:hAnsi="Times New Roman" w:cs="Times New Roman"/>
          <w:b/>
          <w:color w:val="000000" w:themeColor="text1"/>
          <w:sz w:val="24"/>
          <w:szCs w:val="24"/>
          <w:shd w:val="clear" w:color="auto" w:fill="FFFFFF"/>
        </w:rPr>
        <w:t>30 Milyon TL'nin</w:t>
      </w:r>
      <w:r w:rsidR="006F6830" w:rsidRPr="00754A53">
        <w:rPr>
          <w:rFonts w:ascii="Times New Roman" w:hAnsi="Times New Roman" w:cs="Times New Roman"/>
          <w:color w:val="000000" w:themeColor="text1"/>
          <w:sz w:val="24"/>
          <w:szCs w:val="24"/>
          <w:shd w:val="clear" w:color="auto" w:fill="FFFFFF"/>
        </w:rPr>
        <w:t xml:space="preserve"> üzerinde </w:t>
      </w:r>
      <w:r w:rsidRPr="00754A53">
        <w:rPr>
          <w:rFonts w:ascii="Times New Roman" w:hAnsi="Times New Roman" w:cs="Times New Roman"/>
          <w:color w:val="000000" w:themeColor="text1"/>
          <w:sz w:val="24"/>
          <w:szCs w:val="24"/>
          <w:shd w:val="clear" w:color="auto" w:fill="FFFFFF"/>
        </w:rPr>
        <w:t xml:space="preserve">malzeme desteği sağlanacaktır. </w:t>
      </w:r>
      <w:proofErr w:type="spellStart"/>
      <w:r w:rsidRPr="00754A53">
        <w:rPr>
          <w:rFonts w:ascii="Times New Roman" w:hAnsi="Times New Roman" w:cs="Times New Roman"/>
          <w:color w:val="000000" w:themeColor="text1"/>
          <w:sz w:val="24"/>
          <w:szCs w:val="24"/>
          <w:shd w:val="clear" w:color="auto" w:fill="FFFFFF"/>
        </w:rPr>
        <w:t>TEKNOFEST’te</w:t>
      </w:r>
      <w:proofErr w:type="spellEnd"/>
      <w:r w:rsidRPr="00754A53">
        <w:rPr>
          <w:rFonts w:ascii="Times New Roman" w:hAnsi="Times New Roman" w:cs="Times New Roman"/>
          <w:color w:val="000000" w:themeColor="text1"/>
          <w:sz w:val="24"/>
          <w:szCs w:val="24"/>
          <w:shd w:val="clear" w:color="auto" w:fill="FFFFFF"/>
        </w:rPr>
        <w:t xml:space="preserve"> yarışıp dereceye girmeye hak kazanan takımlar ise </w:t>
      </w:r>
      <w:r w:rsidR="005D5162" w:rsidRPr="00754A53">
        <w:rPr>
          <w:rFonts w:ascii="Times New Roman" w:hAnsi="Times New Roman" w:cs="Times New Roman"/>
          <w:color w:val="000000" w:themeColor="text1"/>
          <w:sz w:val="24"/>
          <w:szCs w:val="24"/>
          <w:shd w:val="clear" w:color="auto" w:fill="FFFFFF"/>
        </w:rPr>
        <w:t xml:space="preserve">toplamda </w:t>
      </w:r>
      <w:r w:rsidR="00104473" w:rsidRPr="00754A53">
        <w:rPr>
          <w:rFonts w:ascii="Times New Roman" w:hAnsi="Times New Roman" w:cs="Times New Roman"/>
          <w:b/>
          <w:color w:val="000000" w:themeColor="text1"/>
          <w:sz w:val="24"/>
          <w:szCs w:val="24"/>
          <w:shd w:val="clear" w:color="auto" w:fill="FFFFFF"/>
        </w:rPr>
        <w:t>1</w:t>
      </w:r>
      <w:r w:rsidR="0004706A" w:rsidRPr="00754A53">
        <w:rPr>
          <w:rFonts w:ascii="Times New Roman" w:hAnsi="Times New Roman" w:cs="Times New Roman"/>
          <w:b/>
          <w:color w:val="000000" w:themeColor="text1"/>
          <w:sz w:val="24"/>
          <w:szCs w:val="24"/>
          <w:shd w:val="clear" w:color="auto" w:fill="FFFFFF"/>
        </w:rPr>
        <w:t>3</w:t>
      </w:r>
      <w:r w:rsidR="00104473" w:rsidRPr="00754A53">
        <w:rPr>
          <w:rFonts w:ascii="Times New Roman" w:hAnsi="Times New Roman" w:cs="Times New Roman"/>
          <w:b/>
          <w:color w:val="000000" w:themeColor="text1"/>
          <w:sz w:val="24"/>
          <w:szCs w:val="24"/>
          <w:shd w:val="clear" w:color="auto" w:fill="FFFFFF"/>
        </w:rPr>
        <w:t xml:space="preserve"> </w:t>
      </w:r>
      <w:r w:rsidR="00170E31" w:rsidRPr="00754A53">
        <w:rPr>
          <w:rFonts w:ascii="Times New Roman" w:hAnsi="Times New Roman" w:cs="Times New Roman"/>
          <w:b/>
          <w:color w:val="000000" w:themeColor="text1"/>
          <w:sz w:val="24"/>
          <w:szCs w:val="24"/>
          <w:shd w:val="clear" w:color="auto" w:fill="FFFFFF"/>
        </w:rPr>
        <w:t>m</w:t>
      </w:r>
      <w:r w:rsidRPr="00754A53">
        <w:rPr>
          <w:rFonts w:ascii="Times New Roman" w:hAnsi="Times New Roman" w:cs="Times New Roman"/>
          <w:b/>
          <w:color w:val="000000" w:themeColor="text1"/>
          <w:sz w:val="24"/>
          <w:szCs w:val="24"/>
          <w:shd w:val="clear" w:color="auto" w:fill="FFFFFF"/>
        </w:rPr>
        <w:t>ilyon TL</w:t>
      </w:r>
      <w:r w:rsidRPr="00754A53">
        <w:rPr>
          <w:rFonts w:ascii="Times New Roman" w:hAnsi="Times New Roman" w:cs="Times New Roman"/>
          <w:color w:val="000000" w:themeColor="text1"/>
          <w:sz w:val="24"/>
          <w:szCs w:val="24"/>
          <w:shd w:val="clear" w:color="auto" w:fill="FFFFFF"/>
        </w:rPr>
        <w:t>'nin üzerinde ödülün sahibi olacaktır.</w:t>
      </w:r>
    </w:p>
    <w:p w14:paraId="00F07536" w14:textId="77777777" w:rsidR="005D5162" w:rsidRPr="00754A53" w:rsidRDefault="005D5162" w:rsidP="00562273">
      <w:pPr>
        <w:jc w:val="both"/>
        <w:rPr>
          <w:rFonts w:ascii="Times New Roman" w:hAnsi="Times New Roman" w:cs="Times New Roman"/>
          <w:b/>
          <w:color w:val="000000" w:themeColor="text1"/>
          <w:sz w:val="24"/>
          <w:szCs w:val="24"/>
          <w:shd w:val="clear" w:color="auto" w:fill="FFFFFF"/>
        </w:rPr>
      </w:pPr>
      <w:r w:rsidRPr="00754A53">
        <w:rPr>
          <w:rFonts w:ascii="Times New Roman" w:hAnsi="Times New Roman" w:cs="Times New Roman"/>
          <w:b/>
          <w:color w:val="000000" w:themeColor="text1"/>
          <w:sz w:val="24"/>
          <w:szCs w:val="24"/>
          <w:shd w:val="clear" w:color="auto" w:fill="FFFFFF"/>
        </w:rPr>
        <w:t>TÜM DÜNYAYA DAVET</w:t>
      </w:r>
    </w:p>
    <w:p w14:paraId="23CD4A4C" w14:textId="77777777" w:rsidR="00562273" w:rsidRPr="00754A53" w:rsidRDefault="00BC1C63" w:rsidP="00562273">
      <w:pPr>
        <w:jc w:val="both"/>
        <w:rPr>
          <w:rFonts w:ascii="Times New Roman" w:hAnsi="Times New Roman" w:cs="Times New Roman"/>
          <w:sz w:val="24"/>
          <w:szCs w:val="24"/>
        </w:rPr>
      </w:pPr>
      <w:r w:rsidRPr="00754A53">
        <w:rPr>
          <w:rFonts w:ascii="Times New Roman" w:hAnsi="Times New Roman" w:cs="Times New Roman"/>
          <w:color w:val="000000" w:themeColor="text1"/>
          <w:sz w:val="24"/>
          <w:szCs w:val="24"/>
          <w:shd w:val="clear" w:color="auto" w:fill="FFFFFF"/>
        </w:rPr>
        <w:t xml:space="preserve">Bu yıl Cumhuriyetimizin 100. yılı sebebi </w:t>
      </w:r>
      <w:r w:rsidR="00601379" w:rsidRPr="00754A53">
        <w:rPr>
          <w:rFonts w:ascii="Times New Roman" w:hAnsi="Times New Roman" w:cs="Times New Roman"/>
          <w:b/>
          <w:color w:val="000000" w:themeColor="text1"/>
          <w:sz w:val="24"/>
          <w:szCs w:val="24"/>
          <w:shd w:val="clear" w:color="auto" w:fill="FFFFFF"/>
        </w:rPr>
        <w:t>30 Nisan-6 Mayıs 202</w:t>
      </w:r>
      <w:r w:rsidR="0004706A" w:rsidRPr="00754A53">
        <w:rPr>
          <w:rFonts w:ascii="Times New Roman" w:hAnsi="Times New Roman" w:cs="Times New Roman"/>
          <w:b/>
          <w:color w:val="000000" w:themeColor="text1"/>
          <w:sz w:val="24"/>
          <w:szCs w:val="24"/>
          <w:shd w:val="clear" w:color="auto" w:fill="FFFFFF"/>
        </w:rPr>
        <w:t xml:space="preserve">3 </w:t>
      </w:r>
      <w:r w:rsidRPr="00754A53">
        <w:rPr>
          <w:rFonts w:ascii="Times New Roman" w:hAnsi="Times New Roman" w:cs="Times New Roman"/>
          <w:color w:val="000000" w:themeColor="text1"/>
          <w:sz w:val="24"/>
          <w:szCs w:val="24"/>
          <w:shd w:val="clear" w:color="auto" w:fill="FFFFFF"/>
        </w:rPr>
        <w:t>tarihinde İstanbul’da düzenlenecek olan</w:t>
      </w:r>
      <w:r w:rsidR="00581BED" w:rsidRPr="00754A53">
        <w:rPr>
          <w:rFonts w:ascii="Times New Roman" w:hAnsi="Times New Roman" w:cs="Times New Roman"/>
          <w:color w:val="000000" w:themeColor="text1"/>
          <w:sz w:val="24"/>
          <w:szCs w:val="24"/>
          <w:shd w:val="clear" w:color="auto" w:fill="FFFFFF"/>
        </w:rPr>
        <w:t xml:space="preserve"> </w:t>
      </w:r>
      <w:r w:rsidR="00562273" w:rsidRPr="00754A53">
        <w:rPr>
          <w:rFonts w:ascii="Times New Roman" w:hAnsi="Times New Roman" w:cs="Times New Roman"/>
          <w:color w:val="000000" w:themeColor="text1"/>
          <w:sz w:val="24"/>
          <w:szCs w:val="24"/>
          <w:shd w:val="clear" w:color="auto" w:fill="FFFFFF"/>
        </w:rPr>
        <w:t xml:space="preserve">Havacılık, Uzay ve Teknoloji Festivali </w:t>
      </w:r>
      <w:proofErr w:type="spellStart"/>
      <w:r w:rsidR="00562273" w:rsidRPr="00754A53">
        <w:rPr>
          <w:rFonts w:ascii="Times New Roman" w:hAnsi="Times New Roman" w:cs="Times New Roman"/>
          <w:color w:val="000000" w:themeColor="text1"/>
          <w:sz w:val="24"/>
          <w:szCs w:val="24"/>
          <w:shd w:val="clear" w:color="auto" w:fill="FFFFFF"/>
        </w:rPr>
        <w:t>TEKNOFEST’in</w:t>
      </w:r>
      <w:proofErr w:type="spellEnd"/>
      <w:r w:rsidR="00562273" w:rsidRPr="00754A53">
        <w:rPr>
          <w:rFonts w:ascii="Times New Roman" w:hAnsi="Times New Roman" w:cs="Times New Roman"/>
          <w:color w:val="000000" w:themeColor="text1"/>
          <w:sz w:val="24"/>
          <w:szCs w:val="24"/>
          <w:shd w:val="clear" w:color="auto" w:fill="FFFFFF"/>
        </w:rPr>
        <w:t xml:space="preserve"> kapıları tüm dünyaya açıktır. Festivalin bir parçası olmak isteyen teknoloji severler yarışmalar hakkında daha fazla bilgi almak ve yarışma</w:t>
      </w:r>
      <w:r w:rsidR="008B1ADE" w:rsidRPr="00754A53">
        <w:rPr>
          <w:rFonts w:ascii="Times New Roman" w:hAnsi="Times New Roman" w:cs="Times New Roman"/>
          <w:color w:val="000000" w:themeColor="text1"/>
          <w:sz w:val="24"/>
          <w:szCs w:val="24"/>
          <w:shd w:val="clear" w:color="auto" w:fill="FFFFFF"/>
        </w:rPr>
        <w:t xml:space="preserve"> </w:t>
      </w:r>
      <w:r w:rsidR="00562273" w:rsidRPr="00754A53">
        <w:rPr>
          <w:rFonts w:ascii="Times New Roman" w:hAnsi="Times New Roman" w:cs="Times New Roman"/>
          <w:color w:val="000000" w:themeColor="text1"/>
          <w:sz w:val="24"/>
          <w:szCs w:val="24"/>
          <w:shd w:val="clear" w:color="auto" w:fill="FFFFFF"/>
        </w:rPr>
        <w:t xml:space="preserve">başvurularını gerçekleştirmek için </w:t>
      </w:r>
      <w:hyperlink r:id="rId6" w:history="1">
        <w:r w:rsidR="00D320DB" w:rsidRPr="00754A53">
          <w:rPr>
            <w:rStyle w:val="Kpr"/>
            <w:rFonts w:ascii="Times New Roman" w:hAnsi="Times New Roman" w:cs="Times New Roman"/>
            <w:sz w:val="24"/>
            <w:szCs w:val="24"/>
          </w:rPr>
          <w:t>https://teknofest.org/tr/competitions/</w:t>
        </w:r>
      </w:hyperlink>
      <w:r w:rsidR="00562273" w:rsidRPr="00754A53">
        <w:rPr>
          <w:rFonts w:ascii="Times New Roman" w:hAnsi="Times New Roman" w:cs="Times New Roman"/>
          <w:color w:val="000000" w:themeColor="text1"/>
          <w:sz w:val="24"/>
          <w:szCs w:val="24"/>
          <w:shd w:val="clear" w:color="auto" w:fill="FFFFFF"/>
        </w:rPr>
        <w:t xml:space="preserve">adresini ziyaret edebilirler. </w:t>
      </w:r>
      <w:r w:rsidR="00104473" w:rsidRPr="00754A53">
        <w:rPr>
          <w:rFonts w:ascii="Times New Roman" w:hAnsi="Times New Roman" w:cs="Times New Roman"/>
          <w:b/>
          <w:color w:val="000000" w:themeColor="text1"/>
          <w:sz w:val="24"/>
          <w:szCs w:val="24"/>
          <w:shd w:val="clear" w:color="auto" w:fill="FFFFFF"/>
        </w:rPr>
        <w:t>4</w:t>
      </w:r>
      <w:r w:rsidR="0004706A" w:rsidRPr="00754A53">
        <w:rPr>
          <w:rFonts w:ascii="Times New Roman" w:hAnsi="Times New Roman" w:cs="Times New Roman"/>
          <w:b/>
          <w:color w:val="000000" w:themeColor="text1"/>
          <w:sz w:val="24"/>
          <w:szCs w:val="24"/>
          <w:shd w:val="clear" w:color="auto" w:fill="FFFFFF"/>
        </w:rPr>
        <w:t xml:space="preserve">1 </w:t>
      </w:r>
      <w:r w:rsidR="00562273" w:rsidRPr="00754A53">
        <w:rPr>
          <w:rFonts w:ascii="Times New Roman" w:hAnsi="Times New Roman" w:cs="Times New Roman"/>
          <w:color w:val="000000" w:themeColor="text1"/>
          <w:sz w:val="24"/>
          <w:szCs w:val="24"/>
          <w:shd w:val="clear" w:color="auto" w:fill="FFFFFF"/>
        </w:rPr>
        <w:t xml:space="preserve">farklı kategoride düzenlenen yarışlara </w:t>
      </w:r>
      <w:r w:rsidR="00562273" w:rsidRPr="00754A53">
        <w:rPr>
          <w:rFonts w:ascii="Times New Roman" w:hAnsi="Times New Roman" w:cs="Times New Roman"/>
          <w:sz w:val="24"/>
          <w:szCs w:val="24"/>
        </w:rPr>
        <w:t>Türkiye ve yurt dışında öğrenim gören tüm öğrenciler ve mezunlar takım kurarak katılım sağlayabilirler.</w:t>
      </w:r>
    </w:p>
    <w:p w14:paraId="15A80980" w14:textId="77777777" w:rsidR="00562273" w:rsidRPr="00754A53" w:rsidRDefault="00562273" w:rsidP="00562273">
      <w:p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Yurtdışından katılım sağlayacak yarışmacılara belirli şartlar dahilinde aşağıdaki olanaklar sağlanmaktadır:</w:t>
      </w:r>
    </w:p>
    <w:p w14:paraId="6A8121D7" w14:textId="77777777" w:rsidR="00562273" w:rsidRPr="00754A53" w:rsidRDefault="00562273" w:rsidP="00562273">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Malzeme Desteği İle Projelerini Hayata Geçirme Fırsatı</w:t>
      </w:r>
    </w:p>
    <w:p w14:paraId="76FC2F59"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Binlerce gencin projesine destek olmak için ön eleme aşamasını geçen takımlara malzeme desteği sağlanmaktadır.</w:t>
      </w:r>
    </w:p>
    <w:p w14:paraId="43B1639D"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p>
    <w:p w14:paraId="074768A9" w14:textId="77777777" w:rsidR="00562273" w:rsidRPr="00754A53" w:rsidRDefault="00562273" w:rsidP="00562273">
      <w:pPr>
        <w:pStyle w:val="ListeParagraf"/>
        <w:numPr>
          <w:ilvl w:val="0"/>
          <w:numId w:val="1"/>
        </w:numPr>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Ulaşım / Konaklama Desteği</w:t>
      </w:r>
    </w:p>
    <w:p w14:paraId="5986E114"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Finalist takımlara TEKNOFEST 202</w:t>
      </w:r>
      <w:r w:rsidR="008041F5" w:rsidRPr="00754A53">
        <w:rPr>
          <w:rFonts w:ascii="Times New Roman" w:hAnsi="Times New Roman" w:cs="Times New Roman"/>
          <w:i/>
          <w:color w:val="000000" w:themeColor="text1"/>
          <w:sz w:val="24"/>
          <w:szCs w:val="24"/>
          <w:shd w:val="clear" w:color="auto" w:fill="FFFFFF"/>
        </w:rPr>
        <w:t>3</w:t>
      </w:r>
      <w:r w:rsidRPr="00754A53">
        <w:rPr>
          <w:rFonts w:ascii="Times New Roman" w:hAnsi="Times New Roman" w:cs="Times New Roman"/>
          <w:i/>
          <w:color w:val="000000" w:themeColor="text1"/>
          <w:sz w:val="24"/>
          <w:szCs w:val="24"/>
          <w:shd w:val="clear" w:color="auto" w:fill="FFFFFF"/>
        </w:rPr>
        <w:t xml:space="preserve"> yarışmaları için ulaşım/konaklama desteği sağlanmaktadır.</w:t>
      </w:r>
    </w:p>
    <w:p w14:paraId="26759342"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p>
    <w:p w14:paraId="079F2066" w14:textId="77777777" w:rsidR="00562273" w:rsidRPr="00754A53" w:rsidRDefault="00562273" w:rsidP="00562273">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Ödüller</w:t>
      </w:r>
    </w:p>
    <w:p w14:paraId="7EAA9F39"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TEKNOFEST 202</w:t>
      </w:r>
      <w:r w:rsidR="008041F5" w:rsidRPr="00754A53">
        <w:rPr>
          <w:rFonts w:ascii="Times New Roman" w:hAnsi="Times New Roman" w:cs="Times New Roman"/>
          <w:i/>
          <w:color w:val="000000" w:themeColor="text1"/>
          <w:sz w:val="24"/>
          <w:szCs w:val="24"/>
          <w:shd w:val="clear" w:color="auto" w:fill="FFFFFF"/>
        </w:rPr>
        <w:t>3</w:t>
      </w:r>
      <w:r w:rsidRPr="00754A53">
        <w:rPr>
          <w:rFonts w:ascii="Times New Roman" w:hAnsi="Times New Roman" w:cs="Times New Roman"/>
          <w:i/>
          <w:color w:val="000000" w:themeColor="text1"/>
          <w:sz w:val="24"/>
          <w:szCs w:val="24"/>
          <w:shd w:val="clear" w:color="auto" w:fill="FFFFFF"/>
        </w:rPr>
        <w:t>'</w:t>
      </w:r>
      <w:r w:rsidR="00007B28" w:rsidRPr="00754A53">
        <w:rPr>
          <w:rFonts w:ascii="Times New Roman" w:hAnsi="Times New Roman" w:cs="Times New Roman"/>
          <w:i/>
          <w:color w:val="000000" w:themeColor="text1"/>
          <w:sz w:val="24"/>
          <w:szCs w:val="24"/>
          <w:shd w:val="clear" w:color="auto" w:fill="FFFFFF"/>
        </w:rPr>
        <w:t>t</w:t>
      </w:r>
      <w:r w:rsidRPr="00754A53">
        <w:rPr>
          <w:rFonts w:ascii="Times New Roman" w:hAnsi="Times New Roman" w:cs="Times New Roman"/>
          <w:i/>
          <w:color w:val="000000" w:themeColor="text1"/>
          <w:sz w:val="24"/>
          <w:szCs w:val="24"/>
          <w:shd w:val="clear" w:color="auto" w:fill="FFFFFF"/>
        </w:rPr>
        <w:t>e yarışıp dereceye girmeye hak kazanan takımları</w:t>
      </w:r>
      <w:r w:rsidR="0004706A" w:rsidRPr="00754A53">
        <w:rPr>
          <w:rFonts w:ascii="Times New Roman" w:hAnsi="Times New Roman" w:cs="Times New Roman"/>
          <w:i/>
          <w:color w:val="000000" w:themeColor="text1"/>
          <w:sz w:val="24"/>
          <w:szCs w:val="24"/>
          <w:shd w:val="clear" w:color="auto" w:fill="FFFFFF"/>
        </w:rPr>
        <w:t xml:space="preserve"> </w:t>
      </w:r>
      <w:r w:rsidR="006F6830" w:rsidRPr="00754A53">
        <w:rPr>
          <w:rFonts w:ascii="Times New Roman" w:hAnsi="Times New Roman" w:cs="Times New Roman"/>
          <w:i/>
          <w:color w:val="000000" w:themeColor="text1"/>
          <w:sz w:val="24"/>
          <w:szCs w:val="24"/>
          <w:shd w:val="clear" w:color="auto" w:fill="FFFFFF"/>
        </w:rPr>
        <w:t>13</w:t>
      </w:r>
      <w:r w:rsidRPr="00754A53">
        <w:rPr>
          <w:rFonts w:ascii="Times New Roman" w:hAnsi="Times New Roman" w:cs="Times New Roman"/>
          <w:i/>
          <w:color w:val="000000" w:themeColor="text1"/>
          <w:sz w:val="24"/>
          <w:szCs w:val="24"/>
          <w:shd w:val="clear" w:color="auto" w:fill="FFFFFF"/>
        </w:rPr>
        <w:t xml:space="preserve"> Milyon TL'nin üzerinde ödüller beklemektedir.</w:t>
      </w:r>
    </w:p>
    <w:p w14:paraId="72AB5A6B" w14:textId="77777777" w:rsidR="00562273" w:rsidRPr="00754A53" w:rsidRDefault="00562273" w:rsidP="00562273">
      <w:pPr>
        <w:pStyle w:val="ListeParagraf"/>
        <w:jc w:val="both"/>
        <w:rPr>
          <w:rFonts w:ascii="Times New Roman" w:hAnsi="Times New Roman" w:cs="Times New Roman"/>
          <w:color w:val="000000" w:themeColor="text1"/>
          <w:sz w:val="24"/>
          <w:szCs w:val="24"/>
          <w:shd w:val="clear" w:color="auto" w:fill="FFFFFF"/>
        </w:rPr>
      </w:pPr>
    </w:p>
    <w:p w14:paraId="32B8BFDF" w14:textId="77777777" w:rsidR="00562273" w:rsidRPr="00754A53" w:rsidRDefault="00562273" w:rsidP="00562273">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Eğitim Kampı Programı</w:t>
      </w:r>
    </w:p>
    <w:p w14:paraId="74A5915F"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 xml:space="preserve">Yarışmaların yürütücü kurumları </w:t>
      </w:r>
      <w:r w:rsidR="00007B28" w:rsidRPr="00754A53">
        <w:rPr>
          <w:rFonts w:ascii="Times New Roman" w:hAnsi="Times New Roman" w:cs="Times New Roman"/>
          <w:i/>
          <w:color w:val="000000" w:themeColor="text1"/>
          <w:sz w:val="24"/>
          <w:szCs w:val="24"/>
          <w:shd w:val="clear" w:color="auto" w:fill="FFFFFF"/>
        </w:rPr>
        <w:t>tarafından</w:t>
      </w:r>
      <w:r w:rsidR="006F6830" w:rsidRPr="00754A53">
        <w:rPr>
          <w:rFonts w:ascii="Times New Roman" w:hAnsi="Times New Roman" w:cs="Times New Roman"/>
          <w:i/>
          <w:color w:val="000000" w:themeColor="text1"/>
          <w:sz w:val="24"/>
          <w:szCs w:val="24"/>
          <w:shd w:val="clear" w:color="auto" w:fill="FFFFFF"/>
        </w:rPr>
        <w:t xml:space="preserve"> </w:t>
      </w:r>
      <w:r w:rsidRPr="00754A53">
        <w:rPr>
          <w:rFonts w:ascii="Times New Roman" w:hAnsi="Times New Roman" w:cs="Times New Roman"/>
          <w:i/>
          <w:color w:val="000000" w:themeColor="text1"/>
          <w:sz w:val="24"/>
          <w:szCs w:val="24"/>
          <w:shd w:val="clear" w:color="auto" w:fill="FFFFFF"/>
        </w:rPr>
        <w:t>finalist takımlara, projelerini destekleyecek çevrim içi eğitim programları düzenlenecektir.</w:t>
      </w:r>
    </w:p>
    <w:p w14:paraId="0EC6CEAB" w14:textId="77777777" w:rsidR="00562273" w:rsidRPr="00754A53" w:rsidRDefault="00562273" w:rsidP="00562273">
      <w:pPr>
        <w:pStyle w:val="ListeParagraf"/>
        <w:jc w:val="both"/>
        <w:rPr>
          <w:rFonts w:ascii="Times New Roman" w:hAnsi="Times New Roman" w:cs="Times New Roman"/>
          <w:color w:val="000000" w:themeColor="text1"/>
          <w:sz w:val="24"/>
          <w:szCs w:val="24"/>
          <w:shd w:val="clear" w:color="auto" w:fill="FFFFFF"/>
        </w:rPr>
      </w:pPr>
    </w:p>
    <w:p w14:paraId="7BF331FC" w14:textId="77777777" w:rsidR="00562273" w:rsidRPr="00754A53" w:rsidRDefault="00562273" w:rsidP="00562273">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Soru-Cevap Toplantıları</w:t>
      </w:r>
    </w:p>
    <w:p w14:paraId="3BD195C5"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Yarışmaların yürütücü kurumları</w:t>
      </w:r>
      <w:r w:rsidR="00E054CD" w:rsidRPr="00754A53">
        <w:rPr>
          <w:rFonts w:ascii="Times New Roman" w:hAnsi="Times New Roman" w:cs="Times New Roman"/>
          <w:i/>
          <w:color w:val="000000" w:themeColor="text1"/>
          <w:sz w:val="24"/>
          <w:szCs w:val="24"/>
          <w:shd w:val="clear" w:color="auto" w:fill="FFFFFF"/>
        </w:rPr>
        <w:t xml:space="preserve"> </w:t>
      </w:r>
      <w:r w:rsidR="00007B28" w:rsidRPr="00754A53">
        <w:rPr>
          <w:rFonts w:ascii="Times New Roman" w:hAnsi="Times New Roman" w:cs="Times New Roman"/>
          <w:i/>
          <w:color w:val="000000" w:themeColor="text1"/>
          <w:sz w:val="24"/>
          <w:szCs w:val="24"/>
          <w:shd w:val="clear" w:color="auto" w:fill="FFFFFF"/>
        </w:rPr>
        <w:t>tarafından</w:t>
      </w:r>
      <w:r w:rsidRPr="00754A53">
        <w:rPr>
          <w:rFonts w:ascii="Times New Roman" w:hAnsi="Times New Roman" w:cs="Times New Roman"/>
          <w:i/>
          <w:color w:val="000000" w:themeColor="text1"/>
          <w:sz w:val="24"/>
          <w:szCs w:val="24"/>
          <w:shd w:val="clear" w:color="auto" w:fill="FFFFFF"/>
        </w:rPr>
        <w:t xml:space="preserve"> yarışmacılar</w:t>
      </w:r>
      <w:r w:rsidR="00432E2D" w:rsidRPr="00754A53">
        <w:rPr>
          <w:rFonts w:ascii="Times New Roman" w:hAnsi="Times New Roman" w:cs="Times New Roman"/>
          <w:i/>
          <w:color w:val="000000" w:themeColor="text1"/>
          <w:sz w:val="24"/>
          <w:szCs w:val="24"/>
          <w:shd w:val="clear" w:color="auto" w:fill="FFFFFF"/>
        </w:rPr>
        <w:t xml:space="preserve"> için</w:t>
      </w:r>
      <w:r w:rsidRPr="00754A53">
        <w:rPr>
          <w:rFonts w:ascii="Times New Roman" w:hAnsi="Times New Roman" w:cs="Times New Roman"/>
          <w:i/>
          <w:color w:val="000000" w:themeColor="text1"/>
          <w:sz w:val="24"/>
          <w:szCs w:val="24"/>
          <w:shd w:val="clear" w:color="auto" w:fill="FFFFFF"/>
        </w:rPr>
        <w:t xml:space="preserve"> projeleri, yarışma süreci, değerlendirme kriterleri ve süreci hakkında danışma kuruluna sorular yönlendirebildiği fikir alış-verişleri yapılabilen çevrim içi toplantılar planlanacaktır.</w:t>
      </w:r>
    </w:p>
    <w:p w14:paraId="726B7EE7" w14:textId="77777777" w:rsidR="00562273" w:rsidRPr="00754A53" w:rsidRDefault="00562273" w:rsidP="00562273">
      <w:pPr>
        <w:pStyle w:val="ListeParagraf"/>
        <w:jc w:val="both"/>
        <w:rPr>
          <w:rFonts w:ascii="Times New Roman" w:hAnsi="Times New Roman" w:cs="Times New Roman"/>
          <w:i/>
          <w:color w:val="000000" w:themeColor="text1"/>
          <w:sz w:val="24"/>
          <w:szCs w:val="24"/>
          <w:shd w:val="clear" w:color="auto" w:fill="FFFFFF"/>
        </w:rPr>
      </w:pPr>
    </w:p>
    <w:p w14:paraId="20F06A0B" w14:textId="77777777" w:rsidR="000549E7" w:rsidRPr="00754A53" w:rsidRDefault="000549E7" w:rsidP="00562273">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lastRenderedPageBreak/>
        <w:t>Network Kazanımı</w:t>
      </w:r>
    </w:p>
    <w:p w14:paraId="4220E0DE" w14:textId="77777777" w:rsidR="00562273" w:rsidRPr="00754A53" w:rsidRDefault="000549E7" w:rsidP="000549E7">
      <w:pPr>
        <w:pStyle w:val="ListeParagraf"/>
        <w:jc w:val="both"/>
        <w:rPr>
          <w:rFonts w:ascii="Times New Roman" w:hAnsi="Times New Roman" w:cs="Times New Roman"/>
          <w:i/>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 xml:space="preserve">Katılımcılar, birçok firmaya ev sahipliği yapan </w:t>
      </w:r>
      <w:proofErr w:type="spellStart"/>
      <w:r w:rsidRPr="00754A53">
        <w:rPr>
          <w:rFonts w:ascii="Times New Roman" w:hAnsi="Times New Roman" w:cs="Times New Roman"/>
          <w:i/>
          <w:color w:val="000000" w:themeColor="text1"/>
          <w:sz w:val="24"/>
          <w:szCs w:val="24"/>
          <w:shd w:val="clear" w:color="auto" w:fill="FFFFFF"/>
        </w:rPr>
        <w:t>TEKNOFEST’te</w:t>
      </w:r>
      <w:proofErr w:type="spellEnd"/>
      <w:r w:rsidRPr="00754A53">
        <w:rPr>
          <w:rFonts w:ascii="Times New Roman" w:hAnsi="Times New Roman" w:cs="Times New Roman"/>
          <w:i/>
          <w:color w:val="000000" w:themeColor="text1"/>
          <w:sz w:val="24"/>
          <w:szCs w:val="24"/>
          <w:shd w:val="clear" w:color="auto" w:fill="FFFFFF"/>
        </w:rPr>
        <w:t xml:space="preserve"> firmaları tanıma ve alanında uzman kişilerle</w:t>
      </w:r>
      <w:r w:rsidR="0040434A" w:rsidRPr="00754A53">
        <w:rPr>
          <w:rFonts w:ascii="Times New Roman" w:hAnsi="Times New Roman" w:cs="Times New Roman"/>
          <w:i/>
          <w:color w:val="000000" w:themeColor="text1"/>
          <w:sz w:val="24"/>
          <w:szCs w:val="24"/>
          <w:shd w:val="clear" w:color="auto" w:fill="FFFFFF"/>
        </w:rPr>
        <w:t xml:space="preserve"> </w:t>
      </w:r>
      <w:r w:rsidRPr="00754A53">
        <w:rPr>
          <w:rFonts w:ascii="Times New Roman" w:hAnsi="Times New Roman" w:cs="Times New Roman"/>
          <w:i/>
          <w:color w:val="000000" w:themeColor="text1"/>
          <w:sz w:val="24"/>
          <w:szCs w:val="24"/>
          <w:shd w:val="clear" w:color="auto" w:fill="FFFFFF"/>
        </w:rPr>
        <w:t>konuşma fırsatı bulabilmektedirler.</w:t>
      </w:r>
    </w:p>
    <w:p w14:paraId="025F7952" w14:textId="77777777" w:rsidR="00104473" w:rsidRPr="00754A53" w:rsidRDefault="00104473" w:rsidP="000549E7">
      <w:pPr>
        <w:pStyle w:val="ListeParagraf"/>
        <w:jc w:val="both"/>
        <w:rPr>
          <w:rFonts w:ascii="Times New Roman" w:hAnsi="Times New Roman" w:cs="Times New Roman"/>
          <w:i/>
          <w:color w:val="000000" w:themeColor="text1"/>
          <w:sz w:val="24"/>
          <w:szCs w:val="24"/>
          <w:shd w:val="clear" w:color="auto" w:fill="FFFFFF"/>
        </w:rPr>
      </w:pPr>
    </w:p>
    <w:p w14:paraId="23BDFC02" w14:textId="77777777" w:rsidR="00104473" w:rsidRPr="00754A53" w:rsidRDefault="00104473" w:rsidP="008041F5">
      <w:pPr>
        <w:pStyle w:val="ListeParagraf"/>
        <w:numPr>
          <w:ilvl w:val="0"/>
          <w:numId w:val="1"/>
        </w:numPr>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color w:val="000000" w:themeColor="text1"/>
          <w:sz w:val="24"/>
          <w:szCs w:val="24"/>
          <w:shd w:val="clear" w:color="auto" w:fill="FFFFFF"/>
        </w:rPr>
        <w:t>Girişimcilik Ödülleri</w:t>
      </w:r>
    </w:p>
    <w:p w14:paraId="4A799B91" w14:textId="77777777" w:rsidR="00104473" w:rsidRPr="00754A53" w:rsidRDefault="00104473" w:rsidP="000549E7">
      <w:pPr>
        <w:pStyle w:val="ListeParagraf"/>
        <w:jc w:val="both"/>
        <w:rPr>
          <w:rFonts w:ascii="Times New Roman" w:hAnsi="Times New Roman" w:cs="Times New Roman"/>
          <w:color w:val="000000" w:themeColor="text1"/>
          <w:sz w:val="24"/>
          <w:szCs w:val="24"/>
          <w:shd w:val="clear" w:color="auto" w:fill="FFFFFF"/>
        </w:rPr>
      </w:pPr>
      <w:r w:rsidRPr="00754A53">
        <w:rPr>
          <w:rFonts w:ascii="Times New Roman" w:hAnsi="Times New Roman" w:cs="Times New Roman"/>
          <w:i/>
          <w:color w:val="000000" w:themeColor="text1"/>
          <w:sz w:val="24"/>
          <w:szCs w:val="24"/>
          <w:shd w:val="clear" w:color="auto" w:fill="FFFFFF"/>
        </w:rPr>
        <w:t>Fikirleri</w:t>
      </w:r>
      <w:r w:rsidR="00851E6E" w:rsidRPr="00754A53">
        <w:rPr>
          <w:rFonts w:ascii="Times New Roman" w:hAnsi="Times New Roman" w:cs="Times New Roman"/>
          <w:i/>
          <w:color w:val="000000" w:themeColor="text1"/>
          <w:sz w:val="24"/>
          <w:szCs w:val="24"/>
          <w:shd w:val="clear" w:color="auto" w:fill="FFFFFF"/>
        </w:rPr>
        <w:t>y</w:t>
      </w:r>
      <w:r w:rsidRPr="00754A53">
        <w:rPr>
          <w:rFonts w:ascii="Times New Roman" w:hAnsi="Times New Roman" w:cs="Times New Roman"/>
          <w:i/>
          <w:color w:val="000000" w:themeColor="text1"/>
          <w:sz w:val="24"/>
          <w:szCs w:val="24"/>
          <w:shd w:val="clear" w:color="auto" w:fill="FFFFFF"/>
        </w:rPr>
        <w:t>le geleceğe ışık tutan gençlere 300.000TL</w:t>
      </w:r>
      <w:r w:rsidR="00851E6E" w:rsidRPr="00754A53">
        <w:rPr>
          <w:rFonts w:ascii="Times New Roman" w:hAnsi="Times New Roman" w:cs="Times New Roman"/>
          <w:i/>
          <w:color w:val="000000" w:themeColor="text1"/>
          <w:sz w:val="24"/>
          <w:szCs w:val="24"/>
          <w:shd w:val="clear" w:color="auto" w:fill="FFFFFF"/>
        </w:rPr>
        <w:t>’</w:t>
      </w:r>
      <w:r w:rsidRPr="00754A53">
        <w:rPr>
          <w:rFonts w:ascii="Times New Roman" w:hAnsi="Times New Roman" w:cs="Times New Roman"/>
          <w:i/>
          <w:color w:val="000000" w:themeColor="text1"/>
          <w:sz w:val="24"/>
          <w:szCs w:val="24"/>
          <w:shd w:val="clear" w:color="auto" w:fill="FFFFFF"/>
        </w:rPr>
        <w:t>ye kadar girişimcilik desteği verilecektir.</w:t>
      </w:r>
    </w:p>
    <w:p w14:paraId="3651D50E" w14:textId="77777777" w:rsidR="00562273" w:rsidRPr="00754A53" w:rsidRDefault="00562273" w:rsidP="00562273">
      <w:pPr>
        <w:jc w:val="both"/>
        <w:rPr>
          <w:rFonts w:ascii="Times New Roman" w:hAnsi="Times New Roman" w:cs="Times New Roman"/>
          <w:sz w:val="24"/>
          <w:szCs w:val="24"/>
        </w:rPr>
      </w:pPr>
    </w:p>
    <w:tbl>
      <w:tblPr>
        <w:tblStyle w:val="TabloKlavuzu"/>
        <w:tblW w:w="9356" w:type="dxa"/>
        <w:tblLayout w:type="fixed"/>
        <w:tblLook w:val="04A0" w:firstRow="1" w:lastRow="0" w:firstColumn="1" w:lastColumn="0" w:noHBand="0" w:noVBand="1"/>
      </w:tblPr>
      <w:tblGrid>
        <w:gridCol w:w="3539"/>
        <w:gridCol w:w="969"/>
        <w:gridCol w:w="970"/>
        <w:gridCol w:w="969"/>
        <w:gridCol w:w="970"/>
        <w:gridCol w:w="969"/>
        <w:gridCol w:w="970"/>
      </w:tblGrid>
      <w:tr w:rsidR="00754A53" w:rsidRPr="00754A53" w14:paraId="3A586783" w14:textId="77777777" w:rsidTr="00167F78">
        <w:tc>
          <w:tcPr>
            <w:tcW w:w="3539" w:type="dxa"/>
          </w:tcPr>
          <w:p w14:paraId="618F53C9" w14:textId="77777777" w:rsidR="00754A53" w:rsidRPr="00754A53" w:rsidRDefault="00754A53" w:rsidP="00167F78">
            <w:pPr>
              <w:jc w:val="both"/>
              <w:rPr>
                <w:rFonts w:ascii="Times New Roman" w:hAnsi="Times New Roman" w:cs="Times New Roman"/>
                <w:b/>
                <w:sz w:val="24"/>
                <w:szCs w:val="24"/>
              </w:rPr>
            </w:pPr>
          </w:p>
        </w:tc>
        <w:tc>
          <w:tcPr>
            <w:tcW w:w="969" w:type="dxa"/>
          </w:tcPr>
          <w:p w14:paraId="528E2135"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İlkokul</w:t>
            </w:r>
          </w:p>
        </w:tc>
        <w:tc>
          <w:tcPr>
            <w:tcW w:w="970" w:type="dxa"/>
          </w:tcPr>
          <w:p w14:paraId="319CCA44"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Ortaokul</w:t>
            </w:r>
          </w:p>
        </w:tc>
        <w:tc>
          <w:tcPr>
            <w:tcW w:w="969" w:type="dxa"/>
          </w:tcPr>
          <w:p w14:paraId="67086EA3"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Lise</w:t>
            </w:r>
          </w:p>
        </w:tc>
        <w:tc>
          <w:tcPr>
            <w:tcW w:w="970" w:type="dxa"/>
          </w:tcPr>
          <w:p w14:paraId="49895E8C"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Lisans ve Lisansüstü</w:t>
            </w:r>
          </w:p>
        </w:tc>
        <w:tc>
          <w:tcPr>
            <w:tcW w:w="969" w:type="dxa"/>
          </w:tcPr>
          <w:p w14:paraId="35FCF9F3"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Mezun</w:t>
            </w:r>
          </w:p>
        </w:tc>
        <w:tc>
          <w:tcPr>
            <w:tcW w:w="970" w:type="dxa"/>
          </w:tcPr>
          <w:p w14:paraId="450DB7FE"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Girişim ve Özel Sektör</w:t>
            </w:r>
          </w:p>
        </w:tc>
      </w:tr>
      <w:tr w:rsidR="00754A53" w:rsidRPr="00754A53" w14:paraId="330AD01A" w14:textId="77777777" w:rsidTr="00167F78">
        <w:tc>
          <w:tcPr>
            <w:tcW w:w="3539" w:type="dxa"/>
          </w:tcPr>
          <w:p w14:paraId="6C87D711" w14:textId="77777777" w:rsidR="00754A53" w:rsidRPr="00754A53" w:rsidRDefault="00754A53" w:rsidP="00167F78">
            <w:pPr>
              <w:jc w:val="both"/>
              <w:rPr>
                <w:rFonts w:ascii="Times New Roman" w:hAnsi="Times New Roman" w:cs="Times New Roman"/>
                <w:b/>
                <w:sz w:val="24"/>
                <w:szCs w:val="24"/>
              </w:rPr>
            </w:pPr>
            <w:r w:rsidRPr="00754A53">
              <w:rPr>
                <w:rFonts w:ascii="Times New Roman" w:hAnsi="Times New Roman" w:cs="Times New Roman"/>
                <w:b/>
                <w:sz w:val="24"/>
                <w:szCs w:val="24"/>
              </w:rPr>
              <w:t>Yarışmalar</w:t>
            </w:r>
          </w:p>
        </w:tc>
        <w:tc>
          <w:tcPr>
            <w:tcW w:w="969" w:type="dxa"/>
          </w:tcPr>
          <w:p w14:paraId="32529625" w14:textId="77777777" w:rsidR="00754A53" w:rsidRPr="00754A53" w:rsidRDefault="00754A53" w:rsidP="00167F78">
            <w:pPr>
              <w:ind w:left="360"/>
              <w:jc w:val="both"/>
              <w:rPr>
                <w:rFonts w:ascii="Times New Roman" w:hAnsi="Times New Roman" w:cs="Times New Roman"/>
                <w:sz w:val="24"/>
                <w:szCs w:val="24"/>
              </w:rPr>
            </w:pPr>
          </w:p>
        </w:tc>
        <w:tc>
          <w:tcPr>
            <w:tcW w:w="970" w:type="dxa"/>
          </w:tcPr>
          <w:p w14:paraId="2556E3BB" w14:textId="77777777" w:rsidR="00754A53" w:rsidRPr="00754A53" w:rsidRDefault="00754A53" w:rsidP="00167F78">
            <w:pPr>
              <w:ind w:left="360"/>
              <w:jc w:val="both"/>
              <w:rPr>
                <w:rFonts w:ascii="Times New Roman" w:hAnsi="Times New Roman" w:cs="Times New Roman"/>
                <w:sz w:val="24"/>
                <w:szCs w:val="24"/>
              </w:rPr>
            </w:pPr>
          </w:p>
        </w:tc>
        <w:tc>
          <w:tcPr>
            <w:tcW w:w="969" w:type="dxa"/>
          </w:tcPr>
          <w:p w14:paraId="116B520E" w14:textId="77777777" w:rsidR="00754A53" w:rsidRPr="00754A53" w:rsidRDefault="00754A53" w:rsidP="00167F78">
            <w:pPr>
              <w:ind w:left="360"/>
              <w:jc w:val="both"/>
              <w:rPr>
                <w:rFonts w:ascii="Times New Roman" w:hAnsi="Times New Roman" w:cs="Times New Roman"/>
                <w:sz w:val="24"/>
                <w:szCs w:val="24"/>
              </w:rPr>
            </w:pPr>
          </w:p>
        </w:tc>
        <w:tc>
          <w:tcPr>
            <w:tcW w:w="970" w:type="dxa"/>
          </w:tcPr>
          <w:p w14:paraId="5D37A3BF" w14:textId="77777777" w:rsidR="00754A53" w:rsidRPr="00754A53" w:rsidRDefault="00754A53" w:rsidP="00167F78">
            <w:pPr>
              <w:jc w:val="both"/>
              <w:rPr>
                <w:rFonts w:ascii="Times New Roman" w:hAnsi="Times New Roman" w:cs="Times New Roman"/>
                <w:sz w:val="24"/>
                <w:szCs w:val="24"/>
              </w:rPr>
            </w:pPr>
          </w:p>
        </w:tc>
        <w:tc>
          <w:tcPr>
            <w:tcW w:w="969" w:type="dxa"/>
          </w:tcPr>
          <w:p w14:paraId="3A91CD39" w14:textId="77777777" w:rsidR="00754A53" w:rsidRPr="00754A53" w:rsidRDefault="00754A53" w:rsidP="00167F78">
            <w:pPr>
              <w:jc w:val="both"/>
              <w:rPr>
                <w:rFonts w:ascii="Times New Roman" w:hAnsi="Times New Roman" w:cs="Times New Roman"/>
                <w:sz w:val="24"/>
                <w:szCs w:val="24"/>
              </w:rPr>
            </w:pPr>
          </w:p>
        </w:tc>
        <w:tc>
          <w:tcPr>
            <w:tcW w:w="970" w:type="dxa"/>
          </w:tcPr>
          <w:p w14:paraId="067AE0B2" w14:textId="77777777" w:rsidR="00754A53" w:rsidRPr="00754A53" w:rsidRDefault="00754A53" w:rsidP="00167F78">
            <w:pPr>
              <w:jc w:val="both"/>
              <w:rPr>
                <w:rFonts w:ascii="Times New Roman" w:hAnsi="Times New Roman" w:cs="Times New Roman"/>
                <w:sz w:val="24"/>
                <w:szCs w:val="24"/>
              </w:rPr>
            </w:pPr>
          </w:p>
        </w:tc>
      </w:tr>
      <w:tr w:rsidR="00754A53" w:rsidRPr="00754A53" w14:paraId="07C0EDBF" w14:textId="77777777" w:rsidTr="00167F78">
        <w:tc>
          <w:tcPr>
            <w:tcW w:w="3539" w:type="dxa"/>
          </w:tcPr>
          <w:p w14:paraId="40DE3B34"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Akıllı Ulaşım Yarışması</w:t>
            </w:r>
          </w:p>
        </w:tc>
        <w:tc>
          <w:tcPr>
            <w:tcW w:w="969" w:type="dxa"/>
          </w:tcPr>
          <w:p w14:paraId="289217D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07A9D77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19BCD9B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7CF7F16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EF4ECA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527ED2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2F13711" w14:textId="77777777" w:rsidTr="00167F78">
        <w:tc>
          <w:tcPr>
            <w:tcW w:w="3539" w:type="dxa"/>
          </w:tcPr>
          <w:p w14:paraId="0F6D7B4D" w14:textId="77777777" w:rsidR="00754A53" w:rsidRPr="00754A53" w:rsidRDefault="00754A53" w:rsidP="00167F78">
            <w:pPr>
              <w:jc w:val="both"/>
              <w:rPr>
                <w:rFonts w:ascii="Times New Roman" w:hAnsi="Times New Roman" w:cs="Times New Roman"/>
                <w:sz w:val="24"/>
                <w:szCs w:val="24"/>
              </w:rPr>
            </w:pPr>
            <w:proofErr w:type="spellStart"/>
            <w:r w:rsidRPr="00754A53">
              <w:rPr>
                <w:rFonts w:ascii="Times New Roman" w:hAnsi="Times New Roman" w:cs="Times New Roman"/>
                <w:sz w:val="24"/>
                <w:szCs w:val="24"/>
              </w:rPr>
              <w:t>Biyoteknoloji</w:t>
            </w:r>
            <w:proofErr w:type="spellEnd"/>
            <w:r w:rsidRPr="00754A53">
              <w:rPr>
                <w:rFonts w:ascii="Times New Roman" w:hAnsi="Times New Roman" w:cs="Times New Roman"/>
                <w:sz w:val="24"/>
                <w:szCs w:val="24"/>
              </w:rPr>
              <w:t xml:space="preserve"> İnovasyon Yarışması</w:t>
            </w:r>
          </w:p>
        </w:tc>
        <w:tc>
          <w:tcPr>
            <w:tcW w:w="969" w:type="dxa"/>
          </w:tcPr>
          <w:p w14:paraId="761FF450" w14:textId="77777777" w:rsidR="00754A53" w:rsidRPr="00754A53" w:rsidRDefault="00754A53" w:rsidP="00167F78">
            <w:pPr>
              <w:jc w:val="both"/>
              <w:rPr>
                <w:rFonts w:ascii="Times New Roman" w:hAnsi="Times New Roman" w:cs="Times New Roman"/>
                <w:sz w:val="24"/>
                <w:szCs w:val="24"/>
              </w:rPr>
            </w:pPr>
          </w:p>
        </w:tc>
        <w:tc>
          <w:tcPr>
            <w:tcW w:w="970" w:type="dxa"/>
          </w:tcPr>
          <w:p w14:paraId="42EC9BDF" w14:textId="77777777" w:rsidR="00754A53" w:rsidRPr="00754A53" w:rsidRDefault="00754A53" w:rsidP="00167F78">
            <w:pPr>
              <w:jc w:val="both"/>
              <w:rPr>
                <w:rFonts w:ascii="Times New Roman" w:hAnsi="Times New Roman" w:cs="Times New Roman"/>
                <w:sz w:val="24"/>
                <w:szCs w:val="24"/>
              </w:rPr>
            </w:pPr>
          </w:p>
        </w:tc>
        <w:tc>
          <w:tcPr>
            <w:tcW w:w="969" w:type="dxa"/>
          </w:tcPr>
          <w:p w14:paraId="0A2488C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69F770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1EA55D39" w14:textId="77777777" w:rsidR="00754A53" w:rsidRPr="00754A53" w:rsidRDefault="00754A53" w:rsidP="00167F78">
            <w:pPr>
              <w:jc w:val="both"/>
              <w:rPr>
                <w:rFonts w:ascii="Times New Roman" w:hAnsi="Times New Roman" w:cs="Times New Roman"/>
                <w:sz w:val="24"/>
                <w:szCs w:val="24"/>
              </w:rPr>
            </w:pPr>
          </w:p>
        </w:tc>
        <w:tc>
          <w:tcPr>
            <w:tcW w:w="970" w:type="dxa"/>
          </w:tcPr>
          <w:p w14:paraId="48F610D9" w14:textId="77777777" w:rsidR="00754A53" w:rsidRPr="00754A53" w:rsidRDefault="00754A53" w:rsidP="00167F78">
            <w:pPr>
              <w:jc w:val="both"/>
              <w:rPr>
                <w:rFonts w:ascii="Times New Roman" w:hAnsi="Times New Roman" w:cs="Times New Roman"/>
                <w:sz w:val="24"/>
                <w:szCs w:val="24"/>
              </w:rPr>
            </w:pPr>
          </w:p>
        </w:tc>
      </w:tr>
      <w:tr w:rsidR="00754A53" w:rsidRPr="00754A53" w14:paraId="1D8AC7F5" w14:textId="77777777" w:rsidTr="00167F78">
        <w:tc>
          <w:tcPr>
            <w:tcW w:w="3539" w:type="dxa"/>
          </w:tcPr>
          <w:p w14:paraId="1ADA3FAD"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Çevre ve Enerji Teknolojileri Yarışması</w:t>
            </w:r>
          </w:p>
        </w:tc>
        <w:tc>
          <w:tcPr>
            <w:tcW w:w="969" w:type="dxa"/>
          </w:tcPr>
          <w:p w14:paraId="41C981AD" w14:textId="77777777" w:rsidR="00754A53" w:rsidRPr="00754A53" w:rsidRDefault="00754A53" w:rsidP="00167F78">
            <w:pPr>
              <w:jc w:val="both"/>
              <w:rPr>
                <w:rFonts w:ascii="Times New Roman" w:hAnsi="Times New Roman" w:cs="Times New Roman"/>
                <w:sz w:val="24"/>
                <w:szCs w:val="24"/>
              </w:rPr>
            </w:pPr>
          </w:p>
        </w:tc>
        <w:tc>
          <w:tcPr>
            <w:tcW w:w="970" w:type="dxa"/>
          </w:tcPr>
          <w:p w14:paraId="6A809BAB" w14:textId="77777777" w:rsidR="00754A53" w:rsidRPr="00754A53" w:rsidRDefault="00754A53" w:rsidP="00167F78">
            <w:pPr>
              <w:jc w:val="both"/>
              <w:rPr>
                <w:rFonts w:ascii="Times New Roman" w:hAnsi="Times New Roman" w:cs="Times New Roman"/>
                <w:sz w:val="24"/>
                <w:szCs w:val="24"/>
              </w:rPr>
            </w:pPr>
          </w:p>
        </w:tc>
        <w:tc>
          <w:tcPr>
            <w:tcW w:w="969" w:type="dxa"/>
          </w:tcPr>
          <w:p w14:paraId="62E0D67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68FBFC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33BC685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DFBBCE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4A9340AA" w14:textId="77777777" w:rsidTr="00167F78">
        <w:tc>
          <w:tcPr>
            <w:tcW w:w="3539" w:type="dxa"/>
          </w:tcPr>
          <w:p w14:paraId="7025B3E7"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Dikey İnişli Roket Yarışması</w:t>
            </w:r>
          </w:p>
        </w:tc>
        <w:tc>
          <w:tcPr>
            <w:tcW w:w="969" w:type="dxa"/>
          </w:tcPr>
          <w:p w14:paraId="7173A412" w14:textId="77777777" w:rsidR="00754A53" w:rsidRPr="00754A53" w:rsidRDefault="00754A53" w:rsidP="00167F78">
            <w:pPr>
              <w:jc w:val="both"/>
              <w:rPr>
                <w:rFonts w:ascii="Times New Roman" w:hAnsi="Times New Roman" w:cs="Times New Roman"/>
                <w:sz w:val="24"/>
                <w:szCs w:val="24"/>
              </w:rPr>
            </w:pPr>
          </w:p>
        </w:tc>
        <w:tc>
          <w:tcPr>
            <w:tcW w:w="970" w:type="dxa"/>
          </w:tcPr>
          <w:p w14:paraId="7C6A29D1" w14:textId="77777777" w:rsidR="00754A53" w:rsidRPr="00754A53" w:rsidRDefault="00754A53" w:rsidP="00167F78">
            <w:pPr>
              <w:jc w:val="both"/>
              <w:rPr>
                <w:rFonts w:ascii="Times New Roman" w:hAnsi="Times New Roman" w:cs="Times New Roman"/>
                <w:sz w:val="24"/>
                <w:szCs w:val="24"/>
              </w:rPr>
            </w:pPr>
          </w:p>
        </w:tc>
        <w:tc>
          <w:tcPr>
            <w:tcW w:w="969" w:type="dxa"/>
          </w:tcPr>
          <w:p w14:paraId="0FD32AB1" w14:textId="77777777" w:rsidR="00754A53" w:rsidRPr="00754A53" w:rsidRDefault="00754A53" w:rsidP="00167F78">
            <w:pPr>
              <w:jc w:val="both"/>
              <w:rPr>
                <w:rFonts w:ascii="Times New Roman" w:hAnsi="Times New Roman" w:cs="Times New Roman"/>
                <w:sz w:val="24"/>
                <w:szCs w:val="24"/>
              </w:rPr>
            </w:pPr>
          </w:p>
        </w:tc>
        <w:tc>
          <w:tcPr>
            <w:tcW w:w="970" w:type="dxa"/>
          </w:tcPr>
          <w:p w14:paraId="3319943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75768C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F5C7F7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E8EAC44" w14:textId="77777777" w:rsidTr="00167F78">
        <w:tc>
          <w:tcPr>
            <w:tcW w:w="3539" w:type="dxa"/>
          </w:tcPr>
          <w:p w14:paraId="0E248F67"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Eğitim Teknolojileri Yarışması</w:t>
            </w:r>
          </w:p>
        </w:tc>
        <w:tc>
          <w:tcPr>
            <w:tcW w:w="969" w:type="dxa"/>
          </w:tcPr>
          <w:p w14:paraId="2B9E2D7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E443B2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A9D1A3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080440F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63C52E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7344B98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45E6881B" w14:textId="77777777" w:rsidTr="00167F78">
        <w:tc>
          <w:tcPr>
            <w:tcW w:w="3539" w:type="dxa"/>
          </w:tcPr>
          <w:p w14:paraId="32736AF8"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Engelsiz Yaşam Teknolojileri Yarışması</w:t>
            </w:r>
          </w:p>
        </w:tc>
        <w:tc>
          <w:tcPr>
            <w:tcW w:w="969" w:type="dxa"/>
          </w:tcPr>
          <w:p w14:paraId="10DB83C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05A973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3E6929B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3717B6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13976A1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2CEE2F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46F10EA0" w14:textId="77777777" w:rsidTr="00167F78">
        <w:tc>
          <w:tcPr>
            <w:tcW w:w="3539" w:type="dxa"/>
          </w:tcPr>
          <w:p w14:paraId="3800543E" w14:textId="77777777" w:rsidR="00754A53" w:rsidRPr="00754A53" w:rsidRDefault="00754A53" w:rsidP="00167F78">
            <w:pPr>
              <w:jc w:val="both"/>
              <w:rPr>
                <w:rFonts w:ascii="Times New Roman" w:hAnsi="Times New Roman" w:cs="Times New Roman"/>
                <w:sz w:val="24"/>
                <w:szCs w:val="24"/>
              </w:rPr>
            </w:pPr>
            <w:proofErr w:type="spellStart"/>
            <w:r w:rsidRPr="00754A53">
              <w:rPr>
                <w:rFonts w:ascii="Times New Roman" w:hAnsi="Times New Roman" w:cs="Times New Roman"/>
                <w:sz w:val="24"/>
                <w:szCs w:val="24"/>
              </w:rPr>
              <w:t>Hack</w:t>
            </w:r>
            <w:proofErr w:type="spellEnd"/>
            <w:r w:rsidRPr="00754A53">
              <w:rPr>
                <w:rFonts w:ascii="Times New Roman" w:hAnsi="Times New Roman" w:cs="Times New Roman"/>
                <w:sz w:val="24"/>
                <w:szCs w:val="24"/>
              </w:rPr>
              <w:t xml:space="preserve"> İstanbul</w:t>
            </w:r>
          </w:p>
        </w:tc>
        <w:tc>
          <w:tcPr>
            <w:tcW w:w="969" w:type="dxa"/>
          </w:tcPr>
          <w:p w14:paraId="7FAC9F98" w14:textId="77777777" w:rsidR="00754A53" w:rsidRPr="00754A53" w:rsidRDefault="00754A53" w:rsidP="00167F78">
            <w:pPr>
              <w:jc w:val="both"/>
              <w:rPr>
                <w:rFonts w:ascii="Times New Roman" w:hAnsi="Times New Roman" w:cs="Times New Roman"/>
                <w:sz w:val="24"/>
                <w:szCs w:val="24"/>
              </w:rPr>
            </w:pPr>
          </w:p>
        </w:tc>
        <w:tc>
          <w:tcPr>
            <w:tcW w:w="970" w:type="dxa"/>
          </w:tcPr>
          <w:p w14:paraId="1C737897" w14:textId="77777777" w:rsidR="00754A53" w:rsidRPr="00754A53" w:rsidRDefault="00754A53" w:rsidP="00167F78">
            <w:pPr>
              <w:jc w:val="both"/>
              <w:rPr>
                <w:rFonts w:ascii="Times New Roman" w:hAnsi="Times New Roman" w:cs="Times New Roman"/>
                <w:sz w:val="24"/>
                <w:szCs w:val="24"/>
              </w:rPr>
            </w:pPr>
          </w:p>
        </w:tc>
        <w:tc>
          <w:tcPr>
            <w:tcW w:w="969" w:type="dxa"/>
          </w:tcPr>
          <w:p w14:paraId="14E601C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6DE659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CEB295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49DDB4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B145FAB" w14:textId="77777777" w:rsidTr="00167F78">
        <w:tc>
          <w:tcPr>
            <w:tcW w:w="3539" w:type="dxa"/>
          </w:tcPr>
          <w:p w14:paraId="28CAEAF1"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Helikopter Tasarım Yarışması</w:t>
            </w:r>
          </w:p>
        </w:tc>
        <w:tc>
          <w:tcPr>
            <w:tcW w:w="969" w:type="dxa"/>
          </w:tcPr>
          <w:p w14:paraId="0BA3D8B9" w14:textId="77777777" w:rsidR="00754A53" w:rsidRPr="00754A53" w:rsidRDefault="00754A53" w:rsidP="00167F78">
            <w:pPr>
              <w:jc w:val="both"/>
              <w:rPr>
                <w:rFonts w:ascii="Times New Roman" w:hAnsi="Times New Roman" w:cs="Times New Roman"/>
                <w:sz w:val="24"/>
                <w:szCs w:val="24"/>
              </w:rPr>
            </w:pPr>
          </w:p>
        </w:tc>
        <w:tc>
          <w:tcPr>
            <w:tcW w:w="970" w:type="dxa"/>
          </w:tcPr>
          <w:p w14:paraId="27BDFB63" w14:textId="77777777" w:rsidR="00754A53" w:rsidRPr="00754A53" w:rsidRDefault="00754A53" w:rsidP="00167F78">
            <w:pPr>
              <w:jc w:val="both"/>
              <w:rPr>
                <w:rFonts w:ascii="Times New Roman" w:hAnsi="Times New Roman" w:cs="Times New Roman"/>
                <w:sz w:val="24"/>
                <w:szCs w:val="24"/>
              </w:rPr>
            </w:pPr>
          </w:p>
        </w:tc>
        <w:tc>
          <w:tcPr>
            <w:tcW w:w="969" w:type="dxa"/>
          </w:tcPr>
          <w:p w14:paraId="3E61D810" w14:textId="77777777" w:rsidR="00754A53" w:rsidRPr="00754A53" w:rsidRDefault="00754A53" w:rsidP="00167F78">
            <w:pPr>
              <w:jc w:val="both"/>
              <w:rPr>
                <w:rFonts w:ascii="Times New Roman" w:hAnsi="Times New Roman" w:cs="Times New Roman"/>
                <w:sz w:val="24"/>
                <w:szCs w:val="24"/>
              </w:rPr>
            </w:pPr>
          </w:p>
        </w:tc>
        <w:tc>
          <w:tcPr>
            <w:tcW w:w="970" w:type="dxa"/>
          </w:tcPr>
          <w:p w14:paraId="4AAAA22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0F1B587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71D536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7748182B" w14:textId="77777777" w:rsidTr="00167F78">
        <w:tc>
          <w:tcPr>
            <w:tcW w:w="3539" w:type="dxa"/>
          </w:tcPr>
          <w:p w14:paraId="47A6FC23" w14:textId="77777777" w:rsidR="00754A53" w:rsidRPr="00754A53" w:rsidRDefault="00754A53" w:rsidP="00167F78">
            <w:pPr>
              <w:jc w:val="both"/>
              <w:rPr>
                <w:rFonts w:ascii="Times New Roman" w:hAnsi="Times New Roman" w:cs="Times New Roman"/>
                <w:sz w:val="24"/>
                <w:szCs w:val="24"/>
              </w:rPr>
            </w:pPr>
            <w:proofErr w:type="spellStart"/>
            <w:r w:rsidRPr="00754A53">
              <w:rPr>
                <w:rFonts w:ascii="Times New Roman" w:hAnsi="Times New Roman" w:cs="Times New Roman"/>
                <w:sz w:val="24"/>
                <w:szCs w:val="24"/>
              </w:rPr>
              <w:t>Hyperloop</w:t>
            </w:r>
            <w:proofErr w:type="spellEnd"/>
            <w:r w:rsidRPr="00754A53">
              <w:rPr>
                <w:rFonts w:ascii="Times New Roman" w:hAnsi="Times New Roman" w:cs="Times New Roman"/>
                <w:sz w:val="24"/>
                <w:szCs w:val="24"/>
              </w:rPr>
              <w:t xml:space="preserve"> Geliştirme Yarışması</w:t>
            </w:r>
          </w:p>
        </w:tc>
        <w:tc>
          <w:tcPr>
            <w:tcW w:w="969" w:type="dxa"/>
          </w:tcPr>
          <w:p w14:paraId="6C239C76" w14:textId="77777777" w:rsidR="00754A53" w:rsidRPr="00754A53" w:rsidRDefault="00754A53" w:rsidP="00167F78">
            <w:pPr>
              <w:jc w:val="both"/>
              <w:rPr>
                <w:rFonts w:ascii="Times New Roman" w:hAnsi="Times New Roman" w:cs="Times New Roman"/>
                <w:sz w:val="24"/>
                <w:szCs w:val="24"/>
              </w:rPr>
            </w:pPr>
          </w:p>
        </w:tc>
        <w:tc>
          <w:tcPr>
            <w:tcW w:w="970" w:type="dxa"/>
          </w:tcPr>
          <w:p w14:paraId="2D363B3A" w14:textId="77777777" w:rsidR="00754A53" w:rsidRPr="00754A53" w:rsidRDefault="00754A53" w:rsidP="00167F78">
            <w:pPr>
              <w:jc w:val="both"/>
              <w:rPr>
                <w:rFonts w:ascii="Times New Roman" w:hAnsi="Times New Roman" w:cs="Times New Roman"/>
                <w:sz w:val="24"/>
                <w:szCs w:val="24"/>
              </w:rPr>
            </w:pPr>
          </w:p>
        </w:tc>
        <w:tc>
          <w:tcPr>
            <w:tcW w:w="969" w:type="dxa"/>
          </w:tcPr>
          <w:p w14:paraId="148AEA54" w14:textId="77777777" w:rsidR="00754A53" w:rsidRPr="00754A53" w:rsidRDefault="00754A53" w:rsidP="00167F78">
            <w:pPr>
              <w:jc w:val="both"/>
              <w:rPr>
                <w:rFonts w:ascii="Times New Roman" w:hAnsi="Times New Roman" w:cs="Times New Roman"/>
                <w:sz w:val="24"/>
                <w:szCs w:val="24"/>
              </w:rPr>
            </w:pPr>
          </w:p>
        </w:tc>
        <w:tc>
          <w:tcPr>
            <w:tcW w:w="970" w:type="dxa"/>
          </w:tcPr>
          <w:p w14:paraId="304C4C3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A14C08E" w14:textId="77777777" w:rsidR="00754A53" w:rsidRPr="00754A53" w:rsidRDefault="00754A53" w:rsidP="00167F78">
            <w:pPr>
              <w:jc w:val="both"/>
              <w:rPr>
                <w:rFonts w:ascii="Times New Roman" w:hAnsi="Times New Roman" w:cs="Times New Roman"/>
                <w:sz w:val="24"/>
                <w:szCs w:val="24"/>
              </w:rPr>
            </w:pPr>
          </w:p>
        </w:tc>
        <w:tc>
          <w:tcPr>
            <w:tcW w:w="970" w:type="dxa"/>
          </w:tcPr>
          <w:p w14:paraId="092BFAFB" w14:textId="77777777" w:rsidR="00754A53" w:rsidRPr="00754A53" w:rsidRDefault="00754A53" w:rsidP="00167F78">
            <w:pPr>
              <w:jc w:val="both"/>
              <w:rPr>
                <w:rFonts w:ascii="Times New Roman" w:hAnsi="Times New Roman" w:cs="Times New Roman"/>
                <w:sz w:val="24"/>
                <w:szCs w:val="24"/>
              </w:rPr>
            </w:pPr>
          </w:p>
        </w:tc>
      </w:tr>
      <w:tr w:rsidR="00754A53" w:rsidRPr="00754A53" w14:paraId="76C3FD52" w14:textId="77777777" w:rsidTr="00167F78">
        <w:tc>
          <w:tcPr>
            <w:tcW w:w="3539" w:type="dxa"/>
          </w:tcPr>
          <w:p w14:paraId="23D4112D"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İnsanlık Yararına Teknoloji Yarışması</w:t>
            </w:r>
          </w:p>
        </w:tc>
        <w:tc>
          <w:tcPr>
            <w:tcW w:w="969" w:type="dxa"/>
          </w:tcPr>
          <w:p w14:paraId="19A3A00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53ED44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661A5C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B2230F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9BD53D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F4720D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575C61C" w14:textId="77777777" w:rsidTr="00167F78">
        <w:tc>
          <w:tcPr>
            <w:tcW w:w="3539" w:type="dxa"/>
          </w:tcPr>
          <w:p w14:paraId="57DA207C"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İnsansız Su Altı Sistemleri Yarışması</w:t>
            </w:r>
          </w:p>
        </w:tc>
        <w:tc>
          <w:tcPr>
            <w:tcW w:w="969" w:type="dxa"/>
          </w:tcPr>
          <w:p w14:paraId="661D0BE3" w14:textId="77777777" w:rsidR="00754A53" w:rsidRPr="00754A53" w:rsidRDefault="00754A53" w:rsidP="00167F78">
            <w:pPr>
              <w:jc w:val="both"/>
              <w:rPr>
                <w:rFonts w:ascii="Times New Roman" w:hAnsi="Times New Roman" w:cs="Times New Roman"/>
                <w:sz w:val="24"/>
                <w:szCs w:val="24"/>
              </w:rPr>
            </w:pPr>
          </w:p>
        </w:tc>
        <w:tc>
          <w:tcPr>
            <w:tcW w:w="970" w:type="dxa"/>
          </w:tcPr>
          <w:p w14:paraId="035DF150" w14:textId="77777777" w:rsidR="00754A53" w:rsidRPr="00754A53" w:rsidRDefault="00754A53" w:rsidP="00167F78">
            <w:pPr>
              <w:jc w:val="both"/>
              <w:rPr>
                <w:rFonts w:ascii="Times New Roman" w:hAnsi="Times New Roman" w:cs="Times New Roman"/>
                <w:sz w:val="24"/>
                <w:szCs w:val="24"/>
              </w:rPr>
            </w:pPr>
          </w:p>
        </w:tc>
        <w:tc>
          <w:tcPr>
            <w:tcW w:w="969" w:type="dxa"/>
          </w:tcPr>
          <w:p w14:paraId="45FF487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D8C55E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3BC92443" w14:textId="77777777" w:rsidR="00754A53" w:rsidRPr="00754A53" w:rsidRDefault="00754A53" w:rsidP="00167F78">
            <w:pPr>
              <w:jc w:val="both"/>
              <w:rPr>
                <w:rFonts w:ascii="Times New Roman" w:hAnsi="Times New Roman" w:cs="Times New Roman"/>
                <w:sz w:val="24"/>
                <w:szCs w:val="24"/>
              </w:rPr>
            </w:pPr>
          </w:p>
        </w:tc>
        <w:tc>
          <w:tcPr>
            <w:tcW w:w="970" w:type="dxa"/>
          </w:tcPr>
          <w:p w14:paraId="2E80FCFA" w14:textId="77777777" w:rsidR="00754A53" w:rsidRPr="00754A53" w:rsidRDefault="00754A53" w:rsidP="00167F78">
            <w:pPr>
              <w:jc w:val="both"/>
              <w:rPr>
                <w:rFonts w:ascii="Times New Roman" w:hAnsi="Times New Roman" w:cs="Times New Roman"/>
                <w:sz w:val="24"/>
                <w:szCs w:val="24"/>
              </w:rPr>
            </w:pPr>
          </w:p>
        </w:tc>
      </w:tr>
      <w:tr w:rsidR="00754A53" w:rsidRPr="00754A53" w14:paraId="77DFF18F" w14:textId="77777777" w:rsidTr="00167F78">
        <w:tc>
          <w:tcPr>
            <w:tcW w:w="3539" w:type="dxa"/>
          </w:tcPr>
          <w:p w14:paraId="323DD7FF"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Jet Motor Tasarım Yarışması</w:t>
            </w:r>
          </w:p>
        </w:tc>
        <w:tc>
          <w:tcPr>
            <w:tcW w:w="969" w:type="dxa"/>
          </w:tcPr>
          <w:p w14:paraId="0994117B" w14:textId="77777777" w:rsidR="00754A53" w:rsidRPr="00754A53" w:rsidRDefault="00754A53" w:rsidP="00167F78">
            <w:pPr>
              <w:jc w:val="both"/>
              <w:rPr>
                <w:rFonts w:ascii="Times New Roman" w:hAnsi="Times New Roman" w:cs="Times New Roman"/>
                <w:sz w:val="24"/>
                <w:szCs w:val="24"/>
              </w:rPr>
            </w:pPr>
          </w:p>
        </w:tc>
        <w:tc>
          <w:tcPr>
            <w:tcW w:w="970" w:type="dxa"/>
          </w:tcPr>
          <w:p w14:paraId="106F45DF" w14:textId="77777777" w:rsidR="00754A53" w:rsidRPr="00754A53" w:rsidRDefault="00754A53" w:rsidP="00167F78">
            <w:pPr>
              <w:jc w:val="both"/>
              <w:rPr>
                <w:rFonts w:ascii="Times New Roman" w:hAnsi="Times New Roman" w:cs="Times New Roman"/>
                <w:sz w:val="24"/>
                <w:szCs w:val="24"/>
              </w:rPr>
            </w:pPr>
          </w:p>
        </w:tc>
        <w:tc>
          <w:tcPr>
            <w:tcW w:w="969" w:type="dxa"/>
          </w:tcPr>
          <w:p w14:paraId="17D8399B" w14:textId="77777777" w:rsidR="00754A53" w:rsidRPr="00754A53" w:rsidRDefault="00754A53" w:rsidP="00167F78">
            <w:pPr>
              <w:jc w:val="both"/>
              <w:rPr>
                <w:rFonts w:ascii="Times New Roman" w:hAnsi="Times New Roman" w:cs="Times New Roman"/>
                <w:sz w:val="24"/>
                <w:szCs w:val="24"/>
              </w:rPr>
            </w:pPr>
          </w:p>
        </w:tc>
        <w:tc>
          <w:tcPr>
            <w:tcW w:w="970" w:type="dxa"/>
          </w:tcPr>
          <w:p w14:paraId="5D26AE9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3005F642" w14:textId="77777777" w:rsidR="00754A53" w:rsidRPr="00754A53" w:rsidRDefault="00754A53" w:rsidP="00167F78">
            <w:pPr>
              <w:jc w:val="both"/>
              <w:rPr>
                <w:rFonts w:ascii="Times New Roman" w:hAnsi="Times New Roman" w:cs="Times New Roman"/>
                <w:sz w:val="24"/>
                <w:szCs w:val="24"/>
              </w:rPr>
            </w:pPr>
          </w:p>
        </w:tc>
        <w:tc>
          <w:tcPr>
            <w:tcW w:w="970" w:type="dxa"/>
          </w:tcPr>
          <w:p w14:paraId="6FC51C6A" w14:textId="77777777" w:rsidR="00754A53" w:rsidRPr="00754A53" w:rsidRDefault="00754A53" w:rsidP="00167F78">
            <w:pPr>
              <w:jc w:val="both"/>
              <w:rPr>
                <w:rFonts w:ascii="Times New Roman" w:hAnsi="Times New Roman" w:cs="Times New Roman"/>
                <w:sz w:val="24"/>
                <w:szCs w:val="24"/>
              </w:rPr>
            </w:pPr>
          </w:p>
        </w:tc>
      </w:tr>
      <w:tr w:rsidR="00754A53" w:rsidRPr="00754A53" w14:paraId="11AE7F89" w14:textId="77777777" w:rsidTr="00167F78">
        <w:tc>
          <w:tcPr>
            <w:tcW w:w="3539" w:type="dxa"/>
          </w:tcPr>
          <w:p w14:paraId="6543003F"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Karma Sürü </w:t>
            </w:r>
            <w:proofErr w:type="spellStart"/>
            <w:r w:rsidRPr="00754A53">
              <w:rPr>
                <w:rFonts w:ascii="Times New Roman" w:hAnsi="Times New Roman" w:cs="Times New Roman"/>
                <w:sz w:val="24"/>
                <w:szCs w:val="24"/>
              </w:rPr>
              <w:t>Simulasyon</w:t>
            </w:r>
            <w:proofErr w:type="spellEnd"/>
            <w:r w:rsidRPr="00754A53">
              <w:rPr>
                <w:rFonts w:ascii="Times New Roman" w:hAnsi="Times New Roman" w:cs="Times New Roman"/>
                <w:sz w:val="24"/>
                <w:szCs w:val="24"/>
              </w:rPr>
              <w:t xml:space="preserve"> Yarışması</w:t>
            </w:r>
          </w:p>
        </w:tc>
        <w:tc>
          <w:tcPr>
            <w:tcW w:w="969" w:type="dxa"/>
          </w:tcPr>
          <w:p w14:paraId="566D501F" w14:textId="77777777" w:rsidR="00754A53" w:rsidRPr="00754A53" w:rsidRDefault="00754A53" w:rsidP="00167F78">
            <w:pPr>
              <w:jc w:val="both"/>
              <w:rPr>
                <w:rFonts w:ascii="Times New Roman" w:hAnsi="Times New Roman" w:cs="Times New Roman"/>
                <w:sz w:val="24"/>
                <w:szCs w:val="24"/>
              </w:rPr>
            </w:pPr>
          </w:p>
        </w:tc>
        <w:tc>
          <w:tcPr>
            <w:tcW w:w="970" w:type="dxa"/>
          </w:tcPr>
          <w:p w14:paraId="3AA789EE" w14:textId="77777777" w:rsidR="00754A53" w:rsidRPr="00754A53" w:rsidRDefault="00754A53" w:rsidP="00167F78">
            <w:pPr>
              <w:jc w:val="both"/>
              <w:rPr>
                <w:rFonts w:ascii="Times New Roman" w:hAnsi="Times New Roman" w:cs="Times New Roman"/>
                <w:sz w:val="24"/>
                <w:szCs w:val="24"/>
              </w:rPr>
            </w:pPr>
          </w:p>
        </w:tc>
        <w:tc>
          <w:tcPr>
            <w:tcW w:w="969" w:type="dxa"/>
          </w:tcPr>
          <w:p w14:paraId="4863530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5758FD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A1BB91E"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04998C7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79ED70C8" w14:textId="77777777" w:rsidTr="00167F78">
        <w:tc>
          <w:tcPr>
            <w:tcW w:w="3539" w:type="dxa"/>
          </w:tcPr>
          <w:p w14:paraId="6E5F5720"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Lise Öğrencileri İklim Değişikliği Araştırma Projeleri Yarışması</w:t>
            </w:r>
          </w:p>
        </w:tc>
        <w:tc>
          <w:tcPr>
            <w:tcW w:w="969" w:type="dxa"/>
          </w:tcPr>
          <w:p w14:paraId="5A9E54D8" w14:textId="77777777" w:rsidR="00754A53" w:rsidRPr="00754A53" w:rsidRDefault="00754A53" w:rsidP="00167F78">
            <w:pPr>
              <w:jc w:val="both"/>
              <w:rPr>
                <w:rFonts w:ascii="Times New Roman" w:hAnsi="Times New Roman" w:cs="Times New Roman"/>
                <w:sz w:val="24"/>
                <w:szCs w:val="24"/>
              </w:rPr>
            </w:pPr>
          </w:p>
        </w:tc>
        <w:tc>
          <w:tcPr>
            <w:tcW w:w="970" w:type="dxa"/>
          </w:tcPr>
          <w:p w14:paraId="0729C3CE" w14:textId="77777777" w:rsidR="00754A53" w:rsidRPr="00754A53" w:rsidRDefault="00754A53" w:rsidP="00167F78">
            <w:pPr>
              <w:jc w:val="both"/>
              <w:rPr>
                <w:rFonts w:ascii="Times New Roman" w:hAnsi="Times New Roman" w:cs="Times New Roman"/>
                <w:sz w:val="24"/>
                <w:szCs w:val="24"/>
              </w:rPr>
            </w:pPr>
          </w:p>
        </w:tc>
        <w:tc>
          <w:tcPr>
            <w:tcW w:w="969" w:type="dxa"/>
          </w:tcPr>
          <w:p w14:paraId="6849677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31216F7" w14:textId="77777777" w:rsidR="00754A53" w:rsidRPr="00754A53" w:rsidRDefault="00754A53" w:rsidP="00167F78">
            <w:pPr>
              <w:pStyle w:val="ListeParagraf"/>
              <w:jc w:val="both"/>
              <w:rPr>
                <w:rFonts w:ascii="Times New Roman" w:hAnsi="Times New Roman" w:cs="Times New Roman"/>
                <w:sz w:val="24"/>
                <w:szCs w:val="24"/>
              </w:rPr>
            </w:pPr>
          </w:p>
        </w:tc>
        <w:tc>
          <w:tcPr>
            <w:tcW w:w="969" w:type="dxa"/>
          </w:tcPr>
          <w:p w14:paraId="4807F56B" w14:textId="77777777" w:rsidR="00754A53" w:rsidRPr="00754A53" w:rsidRDefault="00754A53" w:rsidP="00167F78">
            <w:pPr>
              <w:jc w:val="both"/>
              <w:rPr>
                <w:rFonts w:ascii="Times New Roman" w:hAnsi="Times New Roman" w:cs="Times New Roman"/>
                <w:sz w:val="24"/>
                <w:szCs w:val="24"/>
              </w:rPr>
            </w:pPr>
          </w:p>
        </w:tc>
        <w:tc>
          <w:tcPr>
            <w:tcW w:w="970" w:type="dxa"/>
          </w:tcPr>
          <w:p w14:paraId="745EF517" w14:textId="77777777" w:rsidR="00754A53" w:rsidRPr="00754A53" w:rsidRDefault="00754A53" w:rsidP="00167F78">
            <w:pPr>
              <w:jc w:val="both"/>
              <w:rPr>
                <w:rFonts w:ascii="Times New Roman" w:hAnsi="Times New Roman" w:cs="Times New Roman"/>
                <w:sz w:val="24"/>
                <w:szCs w:val="24"/>
              </w:rPr>
            </w:pPr>
          </w:p>
        </w:tc>
      </w:tr>
      <w:tr w:rsidR="00754A53" w:rsidRPr="00754A53" w14:paraId="0CA0AB95" w14:textId="77777777" w:rsidTr="00167F78">
        <w:tc>
          <w:tcPr>
            <w:tcW w:w="3539" w:type="dxa"/>
          </w:tcPr>
          <w:p w14:paraId="250CAB8F"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Lise Öğrencileri Kutup Araştırma Projeleri Yarışması</w:t>
            </w:r>
          </w:p>
        </w:tc>
        <w:tc>
          <w:tcPr>
            <w:tcW w:w="969" w:type="dxa"/>
          </w:tcPr>
          <w:p w14:paraId="721E4D03" w14:textId="77777777" w:rsidR="00754A53" w:rsidRPr="00754A53" w:rsidRDefault="00754A53" w:rsidP="00167F78">
            <w:pPr>
              <w:jc w:val="both"/>
              <w:rPr>
                <w:rFonts w:ascii="Times New Roman" w:hAnsi="Times New Roman" w:cs="Times New Roman"/>
                <w:sz w:val="24"/>
                <w:szCs w:val="24"/>
              </w:rPr>
            </w:pPr>
          </w:p>
        </w:tc>
        <w:tc>
          <w:tcPr>
            <w:tcW w:w="970" w:type="dxa"/>
          </w:tcPr>
          <w:p w14:paraId="0F7D518C" w14:textId="77777777" w:rsidR="00754A53" w:rsidRPr="00754A53" w:rsidRDefault="00754A53" w:rsidP="00167F78">
            <w:pPr>
              <w:jc w:val="both"/>
              <w:rPr>
                <w:rFonts w:ascii="Times New Roman" w:hAnsi="Times New Roman" w:cs="Times New Roman"/>
                <w:sz w:val="24"/>
                <w:szCs w:val="24"/>
              </w:rPr>
            </w:pPr>
          </w:p>
        </w:tc>
        <w:tc>
          <w:tcPr>
            <w:tcW w:w="969" w:type="dxa"/>
          </w:tcPr>
          <w:p w14:paraId="55AE193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130B078A" w14:textId="77777777" w:rsidR="00754A53" w:rsidRPr="00754A53" w:rsidRDefault="00754A53" w:rsidP="00167F78">
            <w:pPr>
              <w:pStyle w:val="ListeParagraf"/>
              <w:jc w:val="both"/>
              <w:rPr>
                <w:rFonts w:ascii="Times New Roman" w:hAnsi="Times New Roman" w:cs="Times New Roman"/>
                <w:sz w:val="24"/>
                <w:szCs w:val="24"/>
              </w:rPr>
            </w:pPr>
          </w:p>
        </w:tc>
        <w:tc>
          <w:tcPr>
            <w:tcW w:w="969" w:type="dxa"/>
          </w:tcPr>
          <w:p w14:paraId="292CEC76" w14:textId="77777777" w:rsidR="00754A53" w:rsidRPr="00754A53" w:rsidRDefault="00754A53" w:rsidP="00167F78">
            <w:pPr>
              <w:jc w:val="both"/>
              <w:rPr>
                <w:rFonts w:ascii="Times New Roman" w:hAnsi="Times New Roman" w:cs="Times New Roman"/>
                <w:sz w:val="24"/>
                <w:szCs w:val="24"/>
              </w:rPr>
            </w:pPr>
          </w:p>
        </w:tc>
        <w:tc>
          <w:tcPr>
            <w:tcW w:w="970" w:type="dxa"/>
          </w:tcPr>
          <w:p w14:paraId="3B782E9A" w14:textId="77777777" w:rsidR="00754A53" w:rsidRPr="00754A53" w:rsidRDefault="00754A53" w:rsidP="00167F78">
            <w:pPr>
              <w:jc w:val="both"/>
              <w:rPr>
                <w:rFonts w:ascii="Times New Roman" w:hAnsi="Times New Roman" w:cs="Times New Roman"/>
                <w:sz w:val="24"/>
                <w:szCs w:val="24"/>
              </w:rPr>
            </w:pPr>
          </w:p>
        </w:tc>
      </w:tr>
      <w:tr w:rsidR="00754A53" w:rsidRPr="00754A53" w14:paraId="736E8C96" w14:textId="77777777" w:rsidTr="00167F78">
        <w:tc>
          <w:tcPr>
            <w:tcW w:w="3539" w:type="dxa"/>
          </w:tcPr>
          <w:p w14:paraId="0AE31A3F" w14:textId="77777777" w:rsidR="00754A53" w:rsidRPr="00754A53" w:rsidRDefault="00754A53" w:rsidP="00167F78">
            <w:pPr>
              <w:rPr>
                <w:rFonts w:ascii="Times New Roman" w:hAnsi="Times New Roman" w:cs="Times New Roman"/>
                <w:sz w:val="24"/>
                <w:szCs w:val="24"/>
              </w:rPr>
            </w:pPr>
            <w:r w:rsidRPr="00754A53">
              <w:rPr>
                <w:rFonts w:ascii="Times New Roman" w:hAnsi="Times New Roman" w:cs="Times New Roman"/>
                <w:sz w:val="24"/>
                <w:szCs w:val="24"/>
              </w:rPr>
              <w:t xml:space="preserve">Liseler Arası </w:t>
            </w:r>
            <w:proofErr w:type="spellStart"/>
            <w:r w:rsidRPr="00754A53">
              <w:rPr>
                <w:rFonts w:ascii="Times New Roman" w:hAnsi="Times New Roman" w:cs="Times New Roman"/>
                <w:sz w:val="24"/>
                <w:szCs w:val="24"/>
              </w:rPr>
              <w:t>Efficiency</w:t>
            </w:r>
            <w:proofErr w:type="spellEnd"/>
            <w:r w:rsidRPr="00754A53">
              <w:rPr>
                <w:rFonts w:ascii="Times New Roman" w:hAnsi="Times New Roman" w:cs="Times New Roman"/>
                <w:sz w:val="24"/>
                <w:szCs w:val="24"/>
              </w:rPr>
              <w:t xml:space="preserve"> Challenge Elektrikli Araç Yarışması</w:t>
            </w:r>
          </w:p>
        </w:tc>
        <w:tc>
          <w:tcPr>
            <w:tcW w:w="969" w:type="dxa"/>
          </w:tcPr>
          <w:p w14:paraId="45728F52" w14:textId="77777777" w:rsidR="00754A53" w:rsidRPr="00754A53" w:rsidRDefault="00754A53" w:rsidP="00167F78">
            <w:pPr>
              <w:jc w:val="both"/>
              <w:rPr>
                <w:rFonts w:ascii="Times New Roman" w:hAnsi="Times New Roman" w:cs="Times New Roman"/>
                <w:sz w:val="24"/>
                <w:szCs w:val="24"/>
              </w:rPr>
            </w:pPr>
          </w:p>
        </w:tc>
        <w:tc>
          <w:tcPr>
            <w:tcW w:w="970" w:type="dxa"/>
          </w:tcPr>
          <w:p w14:paraId="56F10B9D" w14:textId="77777777" w:rsidR="00754A53" w:rsidRPr="00754A53" w:rsidRDefault="00754A53" w:rsidP="00167F78">
            <w:pPr>
              <w:jc w:val="both"/>
              <w:rPr>
                <w:rFonts w:ascii="Times New Roman" w:hAnsi="Times New Roman" w:cs="Times New Roman"/>
                <w:sz w:val="24"/>
                <w:szCs w:val="24"/>
              </w:rPr>
            </w:pPr>
          </w:p>
        </w:tc>
        <w:tc>
          <w:tcPr>
            <w:tcW w:w="969" w:type="dxa"/>
          </w:tcPr>
          <w:p w14:paraId="7857632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B84605B" w14:textId="77777777" w:rsidR="00754A53" w:rsidRPr="00754A53" w:rsidRDefault="00754A53" w:rsidP="00167F78">
            <w:pPr>
              <w:pStyle w:val="ListeParagraf"/>
              <w:jc w:val="both"/>
              <w:rPr>
                <w:rFonts w:ascii="Times New Roman" w:hAnsi="Times New Roman" w:cs="Times New Roman"/>
                <w:sz w:val="24"/>
                <w:szCs w:val="24"/>
              </w:rPr>
            </w:pPr>
          </w:p>
        </w:tc>
        <w:tc>
          <w:tcPr>
            <w:tcW w:w="969" w:type="dxa"/>
          </w:tcPr>
          <w:p w14:paraId="30716717" w14:textId="77777777" w:rsidR="00754A53" w:rsidRPr="00754A53" w:rsidRDefault="00754A53" w:rsidP="00167F78">
            <w:pPr>
              <w:jc w:val="both"/>
              <w:rPr>
                <w:rFonts w:ascii="Times New Roman" w:hAnsi="Times New Roman" w:cs="Times New Roman"/>
                <w:sz w:val="24"/>
                <w:szCs w:val="24"/>
              </w:rPr>
            </w:pPr>
          </w:p>
        </w:tc>
        <w:tc>
          <w:tcPr>
            <w:tcW w:w="970" w:type="dxa"/>
          </w:tcPr>
          <w:p w14:paraId="098CA3A4" w14:textId="77777777" w:rsidR="00754A53" w:rsidRPr="00754A53" w:rsidRDefault="00754A53" w:rsidP="00167F78">
            <w:pPr>
              <w:jc w:val="both"/>
              <w:rPr>
                <w:rFonts w:ascii="Times New Roman" w:hAnsi="Times New Roman" w:cs="Times New Roman"/>
                <w:sz w:val="24"/>
                <w:szCs w:val="24"/>
              </w:rPr>
            </w:pPr>
          </w:p>
        </w:tc>
      </w:tr>
      <w:tr w:rsidR="00754A53" w:rsidRPr="00754A53" w14:paraId="7CC1D460" w14:textId="77777777" w:rsidTr="00167F78">
        <w:tc>
          <w:tcPr>
            <w:tcW w:w="3539" w:type="dxa"/>
          </w:tcPr>
          <w:p w14:paraId="731457AA" w14:textId="77777777" w:rsidR="00754A53" w:rsidRPr="00754A53" w:rsidRDefault="00754A53" w:rsidP="00167F78">
            <w:pPr>
              <w:rPr>
                <w:rFonts w:ascii="Times New Roman" w:hAnsi="Times New Roman" w:cs="Times New Roman"/>
                <w:sz w:val="24"/>
                <w:szCs w:val="24"/>
              </w:rPr>
            </w:pPr>
            <w:r w:rsidRPr="00754A53">
              <w:rPr>
                <w:rFonts w:ascii="Times New Roman" w:hAnsi="Times New Roman" w:cs="Times New Roman"/>
                <w:sz w:val="24"/>
                <w:szCs w:val="24"/>
              </w:rPr>
              <w:t>Liseler Arası İnsansız Hava Araçları Yarışması</w:t>
            </w:r>
          </w:p>
        </w:tc>
        <w:tc>
          <w:tcPr>
            <w:tcW w:w="969" w:type="dxa"/>
          </w:tcPr>
          <w:p w14:paraId="6E741AA7" w14:textId="77777777" w:rsidR="00754A53" w:rsidRPr="00754A53" w:rsidRDefault="00754A53" w:rsidP="00167F78">
            <w:pPr>
              <w:jc w:val="both"/>
              <w:rPr>
                <w:rFonts w:ascii="Times New Roman" w:hAnsi="Times New Roman" w:cs="Times New Roman"/>
                <w:sz w:val="24"/>
                <w:szCs w:val="24"/>
              </w:rPr>
            </w:pPr>
          </w:p>
        </w:tc>
        <w:tc>
          <w:tcPr>
            <w:tcW w:w="970" w:type="dxa"/>
          </w:tcPr>
          <w:p w14:paraId="772F6948" w14:textId="77777777" w:rsidR="00754A53" w:rsidRPr="00754A53" w:rsidRDefault="00754A53" w:rsidP="00167F78">
            <w:pPr>
              <w:jc w:val="both"/>
              <w:rPr>
                <w:rFonts w:ascii="Times New Roman" w:hAnsi="Times New Roman" w:cs="Times New Roman"/>
                <w:sz w:val="24"/>
                <w:szCs w:val="24"/>
              </w:rPr>
            </w:pPr>
          </w:p>
        </w:tc>
        <w:tc>
          <w:tcPr>
            <w:tcW w:w="969" w:type="dxa"/>
          </w:tcPr>
          <w:p w14:paraId="70E6EFA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684EDA6" w14:textId="77777777" w:rsidR="00754A53" w:rsidRPr="00754A53" w:rsidRDefault="00754A53" w:rsidP="00167F78">
            <w:pPr>
              <w:pStyle w:val="ListeParagraf"/>
              <w:jc w:val="both"/>
              <w:rPr>
                <w:rFonts w:ascii="Times New Roman" w:hAnsi="Times New Roman" w:cs="Times New Roman"/>
                <w:sz w:val="24"/>
                <w:szCs w:val="24"/>
              </w:rPr>
            </w:pPr>
          </w:p>
        </w:tc>
        <w:tc>
          <w:tcPr>
            <w:tcW w:w="969" w:type="dxa"/>
          </w:tcPr>
          <w:p w14:paraId="149DEF9F" w14:textId="77777777" w:rsidR="00754A53" w:rsidRPr="00754A53" w:rsidRDefault="00754A53" w:rsidP="00167F78">
            <w:pPr>
              <w:jc w:val="both"/>
              <w:rPr>
                <w:rFonts w:ascii="Times New Roman" w:hAnsi="Times New Roman" w:cs="Times New Roman"/>
                <w:sz w:val="24"/>
                <w:szCs w:val="24"/>
              </w:rPr>
            </w:pPr>
          </w:p>
        </w:tc>
        <w:tc>
          <w:tcPr>
            <w:tcW w:w="970" w:type="dxa"/>
          </w:tcPr>
          <w:p w14:paraId="09FE52F9" w14:textId="77777777" w:rsidR="00754A53" w:rsidRPr="00754A53" w:rsidRDefault="00754A53" w:rsidP="00167F78">
            <w:pPr>
              <w:jc w:val="both"/>
              <w:rPr>
                <w:rFonts w:ascii="Times New Roman" w:hAnsi="Times New Roman" w:cs="Times New Roman"/>
                <w:sz w:val="24"/>
                <w:szCs w:val="24"/>
              </w:rPr>
            </w:pPr>
          </w:p>
        </w:tc>
      </w:tr>
      <w:tr w:rsidR="00754A53" w:rsidRPr="00754A53" w14:paraId="21FB2259" w14:textId="77777777" w:rsidTr="00167F78">
        <w:tc>
          <w:tcPr>
            <w:tcW w:w="3539" w:type="dxa"/>
          </w:tcPr>
          <w:p w14:paraId="32FD5060"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Model Uydu Yarışması</w:t>
            </w:r>
          </w:p>
        </w:tc>
        <w:tc>
          <w:tcPr>
            <w:tcW w:w="969" w:type="dxa"/>
          </w:tcPr>
          <w:p w14:paraId="3B014320" w14:textId="77777777" w:rsidR="00754A53" w:rsidRPr="00754A53" w:rsidRDefault="00754A53" w:rsidP="00167F78">
            <w:pPr>
              <w:jc w:val="both"/>
              <w:rPr>
                <w:rFonts w:ascii="Times New Roman" w:hAnsi="Times New Roman" w:cs="Times New Roman"/>
                <w:sz w:val="24"/>
                <w:szCs w:val="24"/>
              </w:rPr>
            </w:pPr>
          </w:p>
        </w:tc>
        <w:tc>
          <w:tcPr>
            <w:tcW w:w="970" w:type="dxa"/>
          </w:tcPr>
          <w:p w14:paraId="3A78EAB5" w14:textId="77777777" w:rsidR="00754A53" w:rsidRPr="00754A53" w:rsidRDefault="00754A53" w:rsidP="00167F78">
            <w:pPr>
              <w:jc w:val="both"/>
              <w:rPr>
                <w:rFonts w:ascii="Times New Roman" w:hAnsi="Times New Roman" w:cs="Times New Roman"/>
                <w:sz w:val="24"/>
                <w:szCs w:val="24"/>
              </w:rPr>
            </w:pPr>
          </w:p>
        </w:tc>
        <w:tc>
          <w:tcPr>
            <w:tcW w:w="969" w:type="dxa"/>
          </w:tcPr>
          <w:p w14:paraId="4BD0F18D" w14:textId="77777777" w:rsidR="00754A53" w:rsidRPr="00754A53" w:rsidRDefault="00754A53" w:rsidP="00167F78">
            <w:pPr>
              <w:jc w:val="both"/>
              <w:rPr>
                <w:rFonts w:ascii="Times New Roman" w:hAnsi="Times New Roman" w:cs="Times New Roman"/>
                <w:sz w:val="24"/>
                <w:szCs w:val="24"/>
              </w:rPr>
            </w:pPr>
          </w:p>
        </w:tc>
        <w:tc>
          <w:tcPr>
            <w:tcW w:w="970" w:type="dxa"/>
          </w:tcPr>
          <w:p w14:paraId="29CF993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1C35E1DF" w14:textId="77777777" w:rsidR="00754A53" w:rsidRPr="00754A53" w:rsidRDefault="00754A53" w:rsidP="00167F78">
            <w:pPr>
              <w:jc w:val="both"/>
              <w:rPr>
                <w:rFonts w:ascii="Times New Roman" w:hAnsi="Times New Roman" w:cs="Times New Roman"/>
                <w:sz w:val="24"/>
                <w:szCs w:val="24"/>
              </w:rPr>
            </w:pPr>
          </w:p>
        </w:tc>
        <w:tc>
          <w:tcPr>
            <w:tcW w:w="970" w:type="dxa"/>
          </w:tcPr>
          <w:p w14:paraId="5A26EA66" w14:textId="77777777" w:rsidR="00754A53" w:rsidRPr="00754A53" w:rsidRDefault="00754A53" w:rsidP="00167F78">
            <w:pPr>
              <w:jc w:val="both"/>
              <w:rPr>
                <w:rFonts w:ascii="Times New Roman" w:hAnsi="Times New Roman" w:cs="Times New Roman"/>
                <w:sz w:val="24"/>
                <w:szCs w:val="24"/>
              </w:rPr>
            </w:pPr>
          </w:p>
        </w:tc>
      </w:tr>
      <w:tr w:rsidR="00754A53" w:rsidRPr="00754A53" w14:paraId="0664AB52" w14:textId="77777777" w:rsidTr="00167F78">
        <w:tc>
          <w:tcPr>
            <w:tcW w:w="3539" w:type="dxa"/>
          </w:tcPr>
          <w:p w14:paraId="3A617B43" w14:textId="77777777" w:rsidR="00754A53" w:rsidRPr="00754A53" w:rsidRDefault="00754A53" w:rsidP="00167F78">
            <w:pPr>
              <w:jc w:val="both"/>
              <w:rPr>
                <w:rFonts w:ascii="Times New Roman" w:hAnsi="Times New Roman" w:cs="Times New Roman"/>
                <w:sz w:val="24"/>
                <w:szCs w:val="24"/>
              </w:rPr>
            </w:pPr>
            <w:proofErr w:type="spellStart"/>
            <w:r w:rsidRPr="00754A53">
              <w:rPr>
                <w:rFonts w:ascii="Times New Roman" w:hAnsi="Times New Roman" w:cs="Times New Roman"/>
                <w:sz w:val="24"/>
                <w:szCs w:val="24"/>
              </w:rPr>
              <w:t>Pardus</w:t>
            </w:r>
            <w:proofErr w:type="spellEnd"/>
            <w:r w:rsidRPr="00754A53">
              <w:rPr>
                <w:rFonts w:ascii="Times New Roman" w:hAnsi="Times New Roman" w:cs="Times New Roman"/>
                <w:sz w:val="24"/>
                <w:szCs w:val="24"/>
              </w:rPr>
              <w:t xml:space="preserve"> 21 Hata Yakalama ve Öneri Yarışması</w:t>
            </w:r>
          </w:p>
        </w:tc>
        <w:tc>
          <w:tcPr>
            <w:tcW w:w="969" w:type="dxa"/>
          </w:tcPr>
          <w:p w14:paraId="48C2856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984352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0FF8F61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D06663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98B2D5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B57E7CE"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6C983BC0" w14:textId="77777777" w:rsidTr="00167F78">
        <w:tc>
          <w:tcPr>
            <w:tcW w:w="3539" w:type="dxa"/>
          </w:tcPr>
          <w:p w14:paraId="5F0D2854" w14:textId="77777777" w:rsidR="00754A53" w:rsidRPr="00754A53" w:rsidRDefault="00754A53" w:rsidP="00167F78">
            <w:pPr>
              <w:jc w:val="both"/>
              <w:rPr>
                <w:rFonts w:ascii="Times New Roman" w:hAnsi="Times New Roman" w:cs="Times New Roman"/>
                <w:sz w:val="24"/>
                <w:szCs w:val="24"/>
              </w:rPr>
            </w:pPr>
            <w:proofErr w:type="spellStart"/>
            <w:r w:rsidRPr="00754A53">
              <w:rPr>
                <w:rFonts w:ascii="Times New Roman" w:hAnsi="Times New Roman" w:cs="Times New Roman"/>
                <w:sz w:val="24"/>
                <w:szCs w:val="24"/>
              </w:rPr>
              <w:t>Robotaksi</w:t>
            </w:r>
            <w:proofErr w:type="spellEnd"/>
            <w:r w:rsidRPr="00754A53">
              <w:rPr>
                <w:rFonts w:ascii="Times New Roman" w:hAnsi="Times New Roman" w:cs="Times New Roman"/>
                <w:sz w:val="24"/>
                <w:szCs w:val="24"/>
              </w:rPr>
              <w:t>-Binek Otonom Araç Yarışması</w:t>
            </w:r>
          </w:p>
        </w:tc>
        <w:tc>
          <w:tcPr>
            <w:tcW w:w="969" w:type="dxa"/>
          </w:tcPr>
          <w:p w14:paraId="16D0F98E" w14:textId="77777777" w:rsidR="00754A53" w:rsidRPr="00754A53" w:rsidRDefault="00754A53" w:rsidP="00167F78">
            <w:pPr>
              <w:jc w:val="both"/>
              <w:rPr>
                <w:rFonts w:ascii="Times New Roman" w:hAnsi="Times New Roman" w:cs="Times New Roman"/>
                <w:sz w:val="24"/>
                <w:szCs w:val="24"/>
              </w:rPr>
            </w:pPr>
          </w:p>
        </w:tc>
        <w:tc>
          <w:tcPr>
            <w:tcW w:w="970" w:type="dxa"/>
          </w:tcPr>
          <w:p w14:paraId="6A028AA9" w14:textId="77777777" w:rsidR="00754A53" w:rsidRPr="00754A53" w:rsidRDefault="00754A53" w:rsidP="00167F78">
            <w:pPr>
              <w:jc w:val="both"/>
              <w:rPr>
                <w:rFonts w:ascii="Times New Roman" w:hAnsi="Times New Roman" w:cs="Times New Roman"/>
                <w:sz w:val="24"/>
                <w:szCs w:val="24"/>
              </w:rPr>
            </w:pPr>
          </w:p>
        </w:tc>
        <w:tc>
          <w:tcPr>
            <w:tcW w:w="969" w:type="dxa"/>
          </w:tcPr>
          <w:p w14:paraId="7E8E599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60F309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FC923E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272E3C1"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5A661D92" w14:textId="77777777" w:rsidTr="00167F78">
        <w:tc>
          <w:tcPr>
            <w:tcW w:w="3539" w:type="dxa"/>
          </w:tcPr>
          <w:p w14:paraId="27393062"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Robotik Yarışmaları</w:t>
            </w:r>
          </w:p>
        </w:tc>
        <w:tc>
          <w:tcPr>
            <w:tcW w:w="969" w:type="dxa"/>
          </w:tcPr>
          <w:p w14:paraId="5801EE5A" w14:textId="77777777" w:rsidR="00754A53" w:rsidRPr="00754A53" w:rsidRDefault="00754A53" w:rsidP="00167F78">
            <w:pPr>
              <w:jc w:val="both"/>
              <w:rPr>
                <w:rFonts w:ascii="Times New Roman" w:hAnsi="Times New Roman" w:cs="Times New Roman"/>
                <w:sz w:val="24"/>
                <w:szCs w:val="24"/>
              </w:rPr>
            </w:pPr>
          </w:p>
        </w:tc>
        <w:tc>
          <w:tcPr>
            <w:tcW w:w="970" w:type="dxa"/>
          </w:tcPr>
          <w:p w14:paraId="5D21C8DD" w14:textId="77777777" w:rsidR="00754A53" w:rsidRPr="00754A53" w:rsidRDefault="00754A53" w:rsidP="00167F78">
            <w:pPr>
              <w:jc w:val="both"/>
              <w:rPr>
                <w:rFonts w:ascii="Times New Roman" w:hAnsi="Times New Roman" w:cs="Times New Roman"/>
                <w:sz w:val="24"/>
                <w:szCs w:val="24"/>
              </w:rPr>
            </w:pPr>
          </w:p>
        </w:tc>
        <w:tc>
          <w:tcPr>
            <w:tcW w:w="969" w:type="dxa"/>
          </w:tcPr>
          <w:p w14:paraId="74239BC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151C04C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6EF0E856" w14:textId="77777777" w:rsidR="00754A53" w:rsidRPr="00754A53" w:rsidRDefault="00754A53" w:rsidP="00167F78">
            <w:pPr>
              <w:jc w:val="both"/>
              <w:rPr>
                <w:rFonts w:ascii="Times New Roman" w:hAnsi="Times New Roman" w:cs="Times New Roman"/>
                <w:sz w:val="24"/>
                <w:szCs w:val="24"/>
              </w:rPr>
            </w:pPr>
          </w:p>
        </w:tc>
        <w:tc>
          <w:tcPr>
            <w:tcW w:w="970" w:type="dxa"/>
          </w:tcPr>
          <w:p w14:paraId="2B0E3077" w14:textId="77777777" w:rsidR="00754A53" w:rsidRPr="00754A53" w:rsidRDefault="00754A53" w:rsidP="00167F78">
            <w:pPr>
              <w:jc w:val="both"/>
              <w:rPr>
                <w:rFonts w:ascii="Times New Roman" w:hAnsi="Times New Roman" w:cs="Times New Roman"/>
                <w:sz w:val="24"/>
                <w:szCs w:val="24"/>
              </w:rPr>
            </w:pPr>
          </w:p>
        </w:tc>
      </w:tr>
      <w:tr w:rsidR="00754A53" w:rsidRPr="00754A53" w14:paraId="067B8ACB" w14:textId="77777777" w:rsidTr="00167F78">
        <w:tc>
          <w:tcPr>
            <w:tcW w:w="3539" w:type="dxa"/>
          </w:tcPr>
          <w:p w14:paraId="1A8949CD"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Roket Yarışması</w:t>
            </w:r>
          </w:p>
        </w:tc>
        <w:tc>
          <w:tcPr>
            <w:tcW w:w="969" w:type="dxa"/>
          </w:tcPr>
          <w:p w14:paraId="1FE0F632" w14:textId="77777777" w:rsidR="00754A53" w:rsidRPr="00754A53" w:rsidRDefault="00754A53" w:rsidP="00167F78">
            <w:pPr>
              <w:jc w:val="both"/>
              <w:rPr>
                <w:rFonts w:ascii="Times New Roman" w:hAnsi="Times New Roman" w:cs="Times New Roman"/>
                <w:sz w:val="24"/>
                <w:szCs w:val="24"/>
              </w:rPr>
            </w:pPr>
          </w:p>
        </w:tc>
        <w:tc>
          <w:tcPr>
            <w:tcW w:w="970" w:type="dxa"/>
          </w:tcPr>
          <w:p w14:paraId="1451A2E6" w14:textId="77777777" w:rsidR="00754A53" w:rsidRPr="00754A53" w:rsidRDefault="00754A53" w:rsidP="00167F78">
            <w:pPr>
              <w:jc w:val="both"/>
              <w:rPr>
                <w:rFonts w:ascii="Times New Roman" w:hAnsi="Times New Roman" w:cs="Times New Roman"/>
                <w:sz w:val="24"/>
                <w:szCs w:val="24"/>
              </w:rPr>
            </w:pPr>
          </w:p>
        </w:tc>
        <w:tc>
          <w:tcPr>
            <w:tcW w:w="969" w:type="dxa"/>
          </w:tcPr>
          <w:p w14:paraId="1AE3170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14F6B68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7C5ADE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5ADC56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1BEA4745" w14:textId="77777777" w:rsidTr="00167F78">
        <w:tc>
          <w:tcPr>
            <w:tcW w:w="3539" w:type="dxa"/>
          </w:tcPr>
          <w:p w14:paraId="4C8836F5"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Sağlıkta Yapay </w:t>
            </w:r>
            <w:proofErr w:type="gramStart"/>
            <w:r w:rsidRPr="00754A53">
              <w:rPr>
                <w:rFonts w:ascii="Times New Roman" w:hAnsi="Times New Roman" w:cs="Times New Roman"/>
                <w:sz w:val="24"/>
                <w:szCs w:val="24"/>
              </w:rPr>
              <w:t>Zeka</w:t>
            </w:r>
            <w:proofErr w:type="gramEnd"/>
            <w:r w:rsidRPr="00754A53">
              <w:rPr>
                <w:rFonts w:ascii="Times New Roman" w:hAnsi="Times New Roman" w:cs="Times New Roman"/>
                <w:sz w:val="24"/>
                <w:szCs w:val="24"/>
              </w:rPr>
              <w:t xml:space="preserve"> Yarışması</w:t>
            </w:r>
          </w:p>
        </w:tc>
        <w:tc>
          <w:tcPr>
            <w:tcW w:w="969" w:type="dxa"/>
          </w:tcPr>
          <w:p w14:paraId="20B12B19" w14:textId="77777777" w:rsidR="00754A53" w:rsidRPr="00754A53" w:rsidRDefault="00754A53" w:rsidP="00167F78">
            <w:pPr>
              <w:jc w:val="both"/>
              <w:rPr>
                <w:rFonts w:ascii="Times New Roman" w:hAnsi="Times New Roman" w:cs="Times New Roman"/>
                <w:sz w:val="24"/>
                <w:szCs w:val="24"/>
              </w:rPr>
            </w:pPr>
          </w:p>
        </w:tc>
        <w:tc>
          <w:tcPr>
            <w:tcW w:w="970" w:type="dxa"/>
          </w:tcPr>
          <w:p w14:paraId="47CF2C9B" w14:textId="77777777" w:rsidR="00754A53" w:rsidRPr="00754A53" w:rsidRDefault="00754A53" w:rsidP="00167F78">
            <w:pPr>
              <w:jc w:val="both"/>
              <w:rPr>
                <w:rFonts w:ascii="Times New Roman" w:hAnsi="Times New Roman" w:cs="Times New Roman"/>
                <w:sz w:val="24"/>
                <w:szCs w:val="24"/>
              </w:rPr>
            </w:pPr>
          </w:p>
        </w:tc>
        <w:tc>
          <w:tcPr>
            <w:tcW w:w="969" w:type="dxa"/>
          </w:tcPr>
          <w:p w14:paraId="71EF1DE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7D5C3BA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66A64BE"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AA7A17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1D7B846F" w14:textId="77777777" w:rsidTr="00167F78">
        <w:tc>
          <w:tcPr>
            <w:tcW w:w="3539" w:type="dxa"/>
          </w:tcPr>
          <w:p w14:paraId="05BCF145"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Sanayide Dijital Teknolojiler Yarışması</w:t>
            </w:r>
          </w:p>
        </w:tc>
        <w:tc>
          <w:tcPr>
            <w:tcW w:w="969" w:type="dxa"/>
          </w:tcPr>
          <w:p w14:paraId="3C809751" w14:textId="77777777" w:rsidR="00754A53" w:rsidRPr="00754A53" w:rsidRDefault="00754A53" w:rsidP="00167F78">
            <w:pPr>
              <w:jc w:val="both"/>
              <w:rPr>
                <w:rFonts w:ascii="Times New Roman" w:hAnsi="Times New Roman" w:cs="Times New Roman"/>
                <w:sz w:val="24"/>
                <w:szCs w:val="24"/>
              </w:rPr>
            </w:pPr>
          </w:p>
        </w:tc>
        <w:tc>
          <w:tcPr>
            <w:tcW w:w="970" w:type="dxa"/>
          </w:tcPr>
          <w:p w14:paraId="2C39E18F" w14:textId="77777777" w:rsidR="00754A53" w:rsidRPr="00754A53" w:rsidRDefault="00754A53" w:rsidP="00167F78">
            <w:pPr>
              <w:jc w:val="both"/>
              <w:rPr>
                <w:rFonts w:ascii="Times New Roman" w:hAnsi="Times New Roman" w:cs="Times New Roman"/>
                <w:sz w:val="24"/>
                <w:szCs w:val="24"/>
              </w:rPr>
            </w:pPr>
          </w:p>
        </w:tc>
        <w:tc>
          <w:tcPr>
            <w:tcW w:w="969" w:type="dxa"/>
          </w:tcPr>
          <w:p w14:paraId="438EEA5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CC0D8B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6D466E1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1F98BF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0C8AB8B1" w14:textId="77777777" w:rsidTr="00167F78">
        <w:tc>
          <w:tcPr>
            <w:tcW w:w="3539" w:type="dxa"/>
          </w:tcPr>
          <w:p w14:paraId="269459E9"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lastRenderedPageBreak/>
              <w:t>Savaşan İHA Yarışması</w:t>
            </w:r>
          </w:p>
        </w:tc>
        <w:tc>
          <w:tcPr>
            <w:tcW w:w="969" w:type="dxa"/>
          </w:tcPr>
          <w:p w14:paraId="244A1357" w14:textId="77777777" w:rsidR="00754A53" w:rsidRPr="00754A53" w:rsidRDefault="00754A53" w:rsidP="00167F78">
            <w:pPr>
              <w:jc w:val="both"/>
              <w:rPr>
                <w:rFonts w:ascii="Times New Roman" w:hAnsi="Times New Roman" w:cs="Times New Roman"/>
                <w:sz w:val="24"/>
                <w:szCs w:val="24"/>
              </w:rPr>
            </w:pPr>
          </w:p>
        </w:tc>
        <w:tc>
          <w:tcPr>
            <w:tcW w:w="970" w:type="dxa"/>
          </w:tcPr>
          <w:p w14:paraId="48D4C653" w14:textId="77777777" w:rsidR="00754A53" w:rsidRPr="00754A53" w:rsidRDefault="00754A53" w:rsidP="00167F78">
            <w:pPr>
              <w:jc w:val="both"/>
              <w:rPr>
                <w:rFonts w:ascii="Times New Roman" w:hAnsi="Times New Roman" w:cs="Times New Roman"/>
                <w:sz w:val="24"/>
                <w:szCs w:val="24"/>
              </w:rPr>
            </w:pPr>
          </w:p>
        </w:tc>
        <w:tc>
          <w:tcPr>
            <w:tcW w:w="969" w:type="dxa"/>
          </w:tcPr>
          <w:p w14:paraId="25C9303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24AEA6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F0F04A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7E332E7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67A6F80B" w14:textId="77777777" w:rsidTr="00167F78">
        <w:tc>
          <w:tcPr>
            <w:tcW w:w="3539" w:type="dxa"/>
          </w:tcPr>
          <w:p w14:paraId="40DC24F5"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Sürü Robotlar Yarışması</w:t>
            </w:r>
          </w:p>
        </w:tc>
        <w:tc>
          <w:tcPr>
            <w:tcW w:w="969" w:type="dxa"/>
          </w:tcPr>
          <w:p w14:paraId="5882AFDB" w14:textId="77777777" w:rsidR="00754A53" w:rsidRPr="00754A53" w:rsidRDefault="00754A53" w:rsidP="00167F78">
            <w:pPr>
              <w:jc w:val="both"/>
              <w:rPr>
                <w:rFonts w:ascii="Times New Roman" w:hAnsi="Times New Roman" w:cs="Times New Roman"/>
                <w:sz w:val="24"/>
                <w:szCs w:val="24"/>
              </w:rPr>
            </w:pPr>
          </w:p>
        </w:tc>
        <w:tc>
          <w:tcPr>
            <w:tcW w:w="970" w:type="dxa"/>
          </w:tcPr>
          <w:p w14:paraId="28A15122" w14:textId="77777777" w:rsidR="00754A53" w:rsidRPr="00754A53" w:rsidRDefault="00754A53" w:rsidP="00167F78">
            <w:pPr>
              <w:jc w:val="both"/>
              <w:rPr>
                <w:rFonts w:ascii="Times New Roman" w:hAnsi="Times New Roman" w:cs="Times New Roman"/>
                <w:sz w:val="24"/>
                <w:szCs w:val="24"/>
              </w:rPr>
            </w:pPr>
          </w:p>
        </w:tc>
        <w:tc>
          <w:tcPr>
            <w:tcW w:w="969" w:type="dxa"/>
          </w:tcPr>
          <w:p w14:paraId="4FB24065" w14:textId="77777777" w:rsidR="00754A53" w:rsidRPr="00754A53" w:rsidRDefault="00754A53" w:rsidP="00167F78">
            <w:pPr>
              <w:jc w:val="both"/>
              <w:rPr>
                <w:rFonts w:ascii="Times New Roman" w:hAnsi="Times New Roman" w:cs="Times New Roman"/>
                <w:sz w:val="24"/>
                <w:szCs w:val="24"/>
              </w:rPr>
            </w:pPr>
          </w:p>
        </w:tc>
        <w:tc>
          <w:tcPr>
            <w:tcW w:w="970" w:type="dxa"/>
          </w:tcPr>
          <w:p w14:paraId="045D41A1"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08AB764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4E59C3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185B2EA0" w14:textId="77777777" w:rsidTr="00167F78">
        <w:tc>
          <w:tcPr>
            <w:tcW w:w="3539" w:type="dxa"/>
          </w:tcPr>
          <w:p w14:paraId="0B86A6D3"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TAKE OFF Uluslararası Girişim Zirvesi</w:t>
            </w:r>
          </w:p>
        </w:tc>
        <w:tc>
          <w:tcPr>
            <w:tcW w:w="969" w:type="dxa"/>
          </w:tcPr>
          <w:p w14:paraId="47BAA48C" w14:textId="77777777" w:rsidR="00754A53" w:rsidRPr="00754A53" w:rsidRDefault="00754A53" w:rsidP="00167F78">
            <w:pPr>
              <w:jc w:val="both"/>
              <w:rPr>
                <w:rFonts w:ascii="Times New Roman" w:hAnsi="Times New Roman" w:cs="Times New Roman"/>
                <w:sz w:val="24"/>
                <w:szCs w:val="24"/>
              </w:rPr>
            </w:pPr>
          </w:p>
        </w:tc>
        <w:tc>
          <w:tcPr>
            <w:tcW w:w="970" w:type="dxa"/>
          </w:tcPr>
          <w:p w14:paraId="5E477C07" w14:textId="77777777" w:rsidR="00754A53" w:rsidRPr="00754A53" w:rsidRDefault="00754A53" w:rsidP="00167F78">
            <w:pPr>
              <w:jc w:val="both"/>
              <w:rPr>
                <w:rFonts w:ascii="Times New Roman" w:hAnsi="Times New Roman" w:cs="Times New Roman"/>
                <w:sz w:val="24"/>
                <w:szCs w:val="24"/>
              </w:rPr>
            </w:pPr>
          </w:p>
        </w:tc>
        <w:tc>
          <w:tcPr>
            <w:tcW w:w="969" w:type="dxa"/>
          </w:tcPr>
          <w:p w14:paraId="776E0B5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3B5A03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9CFF37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9BCBAE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0CE97EE0" w14:textId="77777777" w:rsidTr="00167F78">
        <w:tc>
          <w:tcPr>
            <w:tcW w:w="3539" w:type="dxa"/>
          </w:tcPr>
          <w:p w14:paraId="7D186984"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Tarım Teknolojileri Yarışması</w:t>
            </w:r>
          </w:p>
        </w:tc>
        <w:tc>
          <w:tcPr>
            <w:tcW w:w="969" w:type="dxa"/>
          </w:tcPr>
          <w:p w14:paraId="2C94F267" w14:textId="77777777" w:rsidR="00754A53" w:rsidRPr="00754A53" w:rsidRDefault="00754A53" w:rsidP="00167F78">
            <w:pPr>
              <w:jc w:val="both"/>
              <w:rPr>
                <w:rFonts w:ascii="Times New Roman" w:hAnsi="Times New Roman" w:cs="Times New Roman"/>
                <w:sz w:val="24"/>
                <w:szCs w:val="24"/>
              </w:rPr>
            </w:pPr>
          </w:p>
        </w:tc>
        <w:tc>
          <w:tcPr>
            <w:tcW w:w="970" w:type="dxa"/>
          </w:tcPr>
          <w:p w14:paraId="69242039" w14:textId="77777777" w:rsidR="00754A53" w:rsidRPr="00754A53" w:rsidRDefault="00754A53" w:rsidP="00167F78">
            <w:pPr>
              <w:jc w:val="both"/>
              <w:rPr>
                <w:rFonts w:ascii="Times New Roman" w:hAnsi="Times New Roman" w:cs="Times New Roman"/>
                <w:sz w:val="24"/>
                <w:szCs w:val="24"/>
              </w:rPr>
            </w:pPr>
          </w:p>
        </w:tc>
        <w:tc>
          <w:tcPr>
            <w:tcW w:w="969" w:type="dxa"/>
          </w:tcPr>
          <w:p w14:paraId="29F51D8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B79757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3D9C3863" w14:textId="77777777" w:rsidR="00754A53" w:rsidRPr="00754A53" w:rsidRDefault="00754A53" w:rsidP="00167F78">
            <w:pPr>
              <w:pStyle w:val="ListeParagraf"/>
              <w:jc w:val="both"/>
              <w:rPr>
                <w:rFonts w:ascii="Times New Roman" w:hAnsi="Times New Roman" w:cs="Times New Roman"/>
                <w:sz w:val="24"/>
                <w:szCs w:val="24"/>
              </w:rPr>
            </w:pPr>
          </w:p>
        </w:tc>
        <w:tc>
          <w:tcPr>
            <w:tcW w:w="970" w:type="dxa"/>
          </w:tcPr>
          <w:p w14:paraId="2D2C05DB" w14:textId="77777777" w:rsidR="00754A53" w:rsidRPr="00754A53" w:rsidRDefault="00754A53" w:rsidP="00167F78">
            <w:pPr>
              <w:jc w:val="both"/>
              <w:rPr>
                <w:rFonts w:ascii="Times New Roman" w:hAnsi="Times New Roman" w:cs="Times New Roman"/>
                <w:sz w:val="24"/>
                <w:szCs w:val="24"/>
              </w:rPr>
            </w:pPr>
          </w:p>
        </w:tc>
      </w:tr>
      <w:tr w:rsidR="00754A53" w:rsidRPr="00754A53" w14:paraId="5C1435CA" w14:textId="77777777" w:rsidTr="00167F78">
        <w:tc>
          <w:tcPr>
            <w:tcW w:w="3539" w:type="dxa"/>
          </w:tcPr>
          <w:p w14:paraId="74B50275"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Tarımsal İnsansız Kara Aracı Yarışması</w:t>
            </w:r>
          </w:p>
        </w:tc>
        <w:tc>
          <w:tcPr>
            <w:tcW w:w="969" w:type="dxa"/>
          </w:tcPr>
          <w:p w14:paraId="5F2C2D5A" w14:textId="77777777" w:rsidR="00754A53" w:rsidRPr="00754A53" w:rsidRDefault="00754A53" w:rsidP="00167F78">
            <w:pPr>
              <w:jc w:val="both"/>
              <w:rPr>
                <w:rFonts w:ascii="Times New Roman" w:hAnsi="Times New Roman" w:cs="Times New Roman"/>
                <w:sz w:val="24"/>
                <w:szCs w:val="24"/>
              </w:rPr>
            </w:pPr>
          </w:p>
        </w:tc>
        <w:tc>
          <w:tcPr>
            <w:tcW w:w="970" w:type="dxa"/>
          </w:tcPr>
          <w:p w14:paraId="3CD4B06F" w14:textId="77777777" w:rsidR="00754A53" w:rsidRPr="00754A53" w:rsidRDefault="00754A53" w:rsidP="00167F78">
            <w:pPr>
              <w:jc w:val="both"/>
              <w:rPr>
                <w:rFonts w:ascii="Times New Roman" w:hAnsi="Times New Roman" w:cs="Times New Roman"/>
                <w:sz w:val="24"/>
                <w:szCs w:val="24"/>
              </w:rPr>
            </w:pPr>
          </w:p>
        </w:tc>
        <w:tc>
          <w:tcPr>
            <w:tcW w:w="969" w:type="dxa"/>
          </w:tcPr>
          <w:p w14:paraId="46816AE4" w14:textId="77777777" w:rsidR="00754A53" w:rsidRPr="00754A53" w:rsidRDefault="00754A53" w:rsidP="00167F78">
            <w:pPr>
              <w:jc w:val="both"/>
              <w:rPr>
                <w:rFonts w:ascii="Times New Roman" w:hAnsi="Times New Roman" w:cs="Times New Roman"/>
                <w:sz w:val="24"/>
                <w:szCs w:val="24"/>
              </w:rPr>
            </w:pPr>
          </w:p>
        </w:tc>
        <w:tc>
          <w:tcPr>
            <w:tcW w:w="970" w:type="dxa"/>
          </w:tcPr>
          <w:p w14:paraId="6DEE7B2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0F673B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9C1D4F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E84A5E0" w14:textId="77777777" w:rsidTr="00167F78">
        <w:tc>
          <w:tcPr>
            <w:tcW w:w="3539" w:type="dxa"/>
          </w:tcPr>
          <w:p w14:paraId="0E605E5A"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Travel </w:t>
            </w:r>
            <w:proofErr w:type="spellStart"/>
            <w:r w:rsidRPr="00754A53">
              <w:rPr>
                <w:rFonts w:ascii="Times New Roman" w:hAnsi="Times New Roman" w:cs="Times New Roman"/>
                <w:sz w:val="24"/>
                <w:szCs w:val="24"/>
              </w:rPr>
              <w:t>Hackathon</w:t>
            </w:r>
            <w:proofErr w:type="spellEnd"/>
          </w:p>
        </w:tc>
        <w:tc>
          <w:tcPr>
            <w:tcW w:w="969" w:type="dxa"/>
          </w:tcPr>
          <w:p w14:paraId="22105F9D" w14:textId="77777777" w:rsidR="00754A53" w:rsidRPr="00754A53" w:rsidRDefault="00754A53" w:rsidP="00167F78">
            <w:pPr>
              <w:jc w:val="both"/>
              <w:rPr>
                <w:rFonts w:ascii="Times New Roman" w:hAnsi="Times New Roman" w:cs="Times New Roman"/>
                <w:sz w:val="24"/>
                <w:szCs w:val="24"/>
              </w:rPr>
            </w:pPr>
          </w:p>
        </w:tc>
        <w:tc>
          <w:tcPr>
            <w:tcW w:w="970" w:type="dxa"/>
          </w:tcPr>
          <w:p w14:paraId="6930D75C" w14:textId="77777777" w:rsidR="00754A53" w:rsidRPr="00754A53" w:rsidRDefault="00754A53" w:rsidP="00167F78">
            <w:pPr>
              <w:jc w:val="both"/>
              <w:rPr>
                <w:rFonts w:ascii="Times New Roman" w:hAnsi="Times New Roman" w:cs="Times New Roman"/>
                <w:sz w:val="24"/>
                <w:szCs w:val="24"/>
              </w:rPr>
            </w:pPr>
          </w:p>
        </w:tc>
        <w:tc>
          <w:tcPr>
            <w:tcW w:w="969" w:type="dxa"/>
          </w:tcPr>
          <w:p w14:paraId="11C2CFA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79A4C401"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1005D1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600FA07"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2826895D" w14:textId="77777777" w:rsidTr="00167F78">
        <w:tc>
          <w:tcPr>
            <w:tcW w:w="3539" w:type="dxa"/>
          </w:tcPr>
          <w:p w14:paraId="31DC5938"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Turizm Teknolojileri Yarışması</w:t>
            </w:r>
          </w:p>
        </w:tc>
        <w:tc>
          <w:tcPr>
            <w:tcW w:w="969" w:type="dxa"/>
          </w:tcPr>
          <w:p w14:paraId="6D5780D3" w14:textId="77777777" w:rsidR="00754A53" w:rsidRPr="00754A53" w:rsidRDefault="00754A53" w:rsidP="00167F78">
            <w:pPr>
              <w:jc w:val="both"/>
              <w:rPr>
                <w:rFonts w:ascii="Times New Roman" w:hAnsi="Times New Roman" w:cs="Times New Roman"/>
                <w:sz w:val="24"/>
                <w:szCs w:val="24"/>
              </w:rPr>
            </w:pPr>
          </w:p>
        </w:tc>
        <w:tc>
          <w:tcPr>
            <w:tcW w:w="970" w:type="dxa"/>
          </w:tcPr>
          <w:p w14:paraId="50F6036E" w14:textId="77777777" w:rsidR="00754A53" w:rsidRPr="00754A53" w:rsidRDefault="00754A53" w:rsidP="00167F78">
            <w:pPr>
              <w:jc w:val="both"/>
              <w:rPr>
                <w:rFonts w:ascii="Times New Roman" w:hAnsi="Times New Roman" w:cs="Times New Roman"/>
                <w:sz w:val="24"/>
                <w:szCs w:val="24"/>
              </w:rPr>
            </w:pPr>
          </w:p>
        </w:tc>
        <w:tc>
          <w:tcPr>
            <w:tcW w:w="969" w:type="dxa"/>
          </w:tcPr>
          <w:p w14:paraId="08EE78A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F96F1B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1CC3AD8F" w14:textId="77777777" w:rsidR="00754A53" w:rsidRPr="00754A53" w:rsidRDefault="00754A53" w:rsidP="00167F78">
            <w:pPr>
              <w:jc w:val="both"/>
              <w:rPr>
                <w:rFonts w:ascii="Times New Roman" w:hAnsi="Times New Roman" w:cs="Times New Roman"/>
                <w:sz w:val="24"/>
                <w:szCs w:val="24"/>
              </w:rPr>
            </w:pPr>
          </w:p>
        </w:tc>
        <w:tc>
          <w:tcPr>
            <w:tcW w:w="970" w:type="dxa"/>
          </w:tcPr>
          <w:p w14:paraId="19E603A5" w14:textId="77777777" w:rsidR="00754A53" w:rsidRPr="00754A53" w:rsidRDefault="00754A53" w:rsidP="00167F78">
            <w:pPr>
              <w:jc w:val="both"/>
              <w:rPr>
                <w:rFonts w:ascii="Times New Roman" w:hAnsi="Times New Roman" w:cs="Times New Roman"/>
                <w:sz w:val="24"/>
                <w:szCs w:val="24"/>
              </w:rPr>
            </w:pPr>
          </w:p>
        </w:tc>
      </w:tr>
      <w:tr w:rsidR="00754A53" w:rsidRPr="00754A53" w14:paraId="7424925F" w14:textId="77777777" w:rsidTr="00167F78">
        <w:tc>
          <w:tcPr>
            <w:tcW w:w="3539" w:type="dxa"/>
          </w:tcPr>
          <w:p w14:paraId="69708601"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Türkçe Doğal Dil İşleme Yarışması</w:t>
            </w:r>
          </w:p>
        </w:tc>
        <w:tc>
          <w:tcPr>
            <w:tcW w:w="969" w:type="dxa"/>
          </w:tcPr>
          <w:p w14:paraId="1CD1D0A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83F1713"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6764FD6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85A5FE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E1D70E4"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A80A41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0C158F1C" w14:textId="77777777" w:rsidTr="00167F78">
        <w:tc>
          <w:tcPr>
            <w:tcW w:w="3539" w:type="dxa"/>
          </w:tcPr>
          <w:p w14:paraId="3A103C4D"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Türkiye </w:t>
            </w:r>
            <w:proofErr w:type="spellStart"/>
            <w:r w:rsidRPr="00754A53">
              <w:rPr>
                <w:rFonts w:ascii="Times New Roman" w:hAnsi="Times New Roman" w:cs="Times New Roman"/>
                <w:sz w:val="24"/>
                <w:szCs w:val="24"/>
              </w:rPr>
              <w:t>Drone</w:t>
            </w:r>
            <w:proofErr w:type="spellEnd"/>
            <w:r w:rsidRPr="00754A53">
              <w:rPr>
                <w:rFonts w:ascii="Times New Roman" w:hAnsi="Times New Roman" w:cs="Times New Roman"/>
                <w:sz w:val="24"/>
                <w:szCs w:val="24"/>
              </w:rPr>
              <w:t xml:space="preserve"> Şampiyonası</w:t>
            </w:r>
          </w:p>
        </w:tc>
        <w:tc>
          <w:tcPr>
            <w:tcW w:w="969" w:type="dxa"/>
          </w:tcPr>
          <w:p w14:paraId="1BE61E2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61EAEC1"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22308F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551CBAC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A377C6D"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DAD4AA6"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7819FEDE" w14:textId="77777777" w:rsidTr="00167F78">
        <w:tc>
          <w:tcPr>
            <w:tcW w:w="3539" w:type="dxa"/>
          </w:tcPr>
          <w:p w14:paraId="321FDF9E"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TÜBA-TEKNOFEST Doktora Bilim Ödülleri</w:t>
            </w:r>
          </w:p>
        </w:tc>
        <w:tc>
          <w:tcPr>
            <w:tcW w:w="969" w:type="dxa"/>
          </w:tcPr>
          <w:p w14:paraId="0BD27DF4" w14:textId="77777777" w:rsidR="00754A53" w:rsidRPr="00754A53" w:rsidRDefault="00754A53" w:rsidP="00167F78">
            <w:pPr>
              <w:jc w:val="both"/>
              <w:rPr>
                <w:rFonts w:ascii="Times New Roman" w:hAnsi="Times New Roman" w:cs="Times New Roman"/>
                <w:sz w:val="24"/>
                <w:szCs w:val="24"/>
              </w:rPr>
            </w:pPr>
          </w:p>
        </w:tc>
        <w:tc>
          <w:tcPr>
            <w:tcW w:w="970" w:type="dxa"/>
          </w:tcPr>
          <w:p w14:paraId="2536AD0B" w14:textId="77777777" w:rsidR="00754A53" w:rsidRPr="00754A53" w:rsidRDefault="00754A53" w:rsidP="00167F78">
            <w:pPr>
              <w:jc w:val="both"/>
              <w:rPr>
                <w:rFonts w:ascii="Times New Roman" w:hAnsi="Times New Roman" w:cs="Times New Roman"/>
                <w:sz w:val="24"/>
                <w:szCs w:val="24"/>
              </w:rPr>
            </w:pPr>
          </w:p>
        </w:tc>
        <w:tc>
          <w:tcPr>
            <w:tcW w:w="969" w:type="dxa"/>
          </w:tcPr>
          <w:p w14:paraId="3D9949B3" w14:textId="77777777" w:rsidR="00754A53" w:rsidRPr="00754A53" w:rsidRDefault="00754A53" w:rsidP="00167F78">
            <w:pPr>
              <w:pStyle w:val="ListeParagraf"/>
              <w:jc w:val="both"/>
              <w:rPr>
                <w:rFonts w:ascii="Times New Roman" w:hAnsi="Times New Roman" w:cs="Times New Roman"/>
                <w:sz w:val="24"/>
                <w:szCs w:val="24"/>
              </w:rPr>
            </w:pPr>
          </w:p>
        </w:tc>
        <w:tc>
          <w:tcPr>
            <w:tcW w:w="970" w:type="dxa"/>
          </w:tcPr>
          <w:p w14:paraId="3CAD358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BEBBCFB" w14:textId="77777777" w:rsidR="00754A53" w:rsidRPr="00754A53" w:rsidRDefault="00754A53" w:rsidP="00167F78">
            <w:pPr>
              <w:jc w:val="both"/>
              <w:rPr>
                <w:rFonts w:ascii="Times New Roman" w:hAnsi="Times New Roman" w:cs="Times New Roman"/>
                <w:sz w:val="24"/>
                <w:szCs w:val="24"/>
              </w:rPr>
            </w:pPr>
          </w:p>
        </w:tc>
        <w:tc>
          <w:tcPr>
            <w:tcW w:w="970" w:type="dxa"/>
          </w:tcPr>
          <w:p w14:paraId="7DBDDED1" w14:textId="77777777" w:rsidR="00754A53" w:rsidRPr="00754A53" w:rsidRDefault="00754A53" w:rsidP="00167F78">
            <w:pPr>
              <w:jc w:val="both"/>
              <w:rPr>
                <w:rFonts w:ascii="Times New Roman" w:hAnsi="Times New Roman" w:cs="Times New Roman"/>
                <w:sz w:val="24"/>
                <w:szCs w:val="24"/>
              </w:rPr>
            </w:pPr>
          </w:p>
        </w:tc>
      </w:tr>
      <w:tr w:rsidR="00754A53" w:rsidRPr="00754A53" w14:paraId="7901E00F" w14:textId="77777777" w:rsidTr="00167F78">
        <w:tc>
          <w:tcPr>
            <w:tcW w:w="3539" w:type="dxa"/>
          </w:tcPr>
          <w:p w14:paraId="18539019"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Uçan Araba Yarışması</w:t>
            </w:r>
          </w:p>
        </w:tc>
        <w:tc>
          <w:tcPr>
            <w:tcW w:w="969" w:type="dxa"/>
          </w:tcPr>
          <w:p w14:paraId="58CBD5E3" w14:textId="77777777" w:rsidR="00754A53" w:rsidRPr="00754A53" w:rsidRDefault="00754A53" w:rsidP="00167F78">
            <w:pPr>
              <w:jc w:val="both"/>
              <w:rPr>
                <w:rFonts w:ascii="Times New Roman" w:hAnsi="Times New Roman" w:cs="Times New Roman"/>
                <w:sz w:val="24"/>
                <w:szCs w:val="24"/>
              </w:rPr>
            </w:pPr>
          </w:p>
        </w:tc>
        <w:tc>
          <w:tcPr>
            <w:tcW w:w="970" w:type="dxa"/>
          </w:tcPr>
          <w:p w14:paraId="1ED95842" w14:textId="77777777" w:rsidR="00754A53" w:rsidRPr="00754A53" w:rsidRDefault="00754A53" w:rsidP="00167F78">
            <w:pPr>
              <w:jc w:val="both"/>
              <w:rPr>
                <w:rFonts w:ascii="Times New Roman" w:hAnsi="Times New Roman" w:cs="Times New Roman"/>
                <w:sz w:val="24"/>
                <w:szCs w:val="24"/>
              </w:rPr>
            </w:pPr>
          </w:p>
        </w:tc>
        <w:tc>
          <w:tcPr>
            <w:tcW w:w="969" w:type="dxa"/>
          </w:tcPr>
          <w:p w14:paraId="131B99F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24ED94B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496EBBA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8218541"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4E38CC7B" w14:textId="77777777" w:rsidTr="00167F78">
        <w:tc>
          <w:tcPr>
            <w:tcW w:w="3539" w:type="dxa"/>
          </w:tcPr>
          <w:p w14:paraId="57FD8A4C"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Ulaşımda Yapay Zekâ Yarışması</w:t>
            </w:r>
          </w:p>
        </w:tc>
        <w:tc>
          <w:tcPr>
            <w:tcW w:w="969" w:type="dxa"/>
          </w:tcPr>
          <w:p w14:paraId="34AF6059" w14:textId="77777777" w:rsidR="00754A53" w:rsidRPr="00754A53" w:rsidRDefault="00754A53" w:rsidP="00167F78">
            <w:pPr>
              <w:jc w:val="both"/>
              <w:rPr>
                <w:rFonts w:ascii="Times New Roman" w:hAnsi="Times New Roman" w:cs="Times New Roman"/>
                <w:sz w:val="24"/>
                <w:szCs w:val="24"/>
              </w:rPr>
            </w:pPr>
          </w:p>
        </w:tc>
        <w:tc>
          <w:tcPr>
            <w:tcW w:w="970" w:type="dxa"/>
          </w:tcPr>
          <w:p w14:paraId="47100EE6" w14:textId="77777777" w:rsidR="00754A53" w:rsidRPr="00754A53" w:rsidRDefault="00754A53" w:rsidP="00167F78">
            <w:pPr>
              <w:jc w:val="both"/>
              <w:rPr>
                <w:rFonts w:ascii="Times New Roman" w:hAnsi="Times New Roman" w:cs="Times New Roman"/>
                <w:sz w:val="24"/>
                <w:szCs w:val="24"/>
              </w:rPr>
            </w:pPr>
          </w:p>
        </w:tc>
        <w:tc>
          <w:tcPr>
            <w:tcW w:w="969" w:type="dxa"/>
          </w:tcPr>
          <w:p w14:paraId="4E185BD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1788B34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7252990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65C4E958"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42401774" w14:textId="77777777" w:rsidTr="00167F78">
        <w:tc>
          <w:tcPr>
            <w:tcW w:w="3539" w:type="dxa"/>
          </w:tcPr>
          <w:p w14:paraId="740959A8"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Uluslararası </w:t>
            </w:r>
            <w:proofErr w:type="spellStart"/>
            <w:r w:rsidRPr="00754A53">
              <w:rPr>
                <w:rFonts w:ascii="Times New Roman" w:hAnsi="Times New Roman" w:cs="Times New Roman"/>
                <w:sz w:val="24"/>
                <w:szCs w:val="24"/>
              </w:rPr>
              <w:t>Efficiency</w:t>
            </w:r>
            <w:proofErr w:type="spellEnd"/>
            <w:r w:rsidRPr="00754A53">
              <w:rPr>
                <w:rFonts w:ascii="Times New Roman" w:hAnsi="Times New Roman" w:cs="Times New Roman"/>
                <w:sz w:val="24"/>
                <w:szCs w:val="24"/>
              </w:rPr>
              <w:t xml:space="preserve"> Challenge Elektrikli Araç Yarışları</w:t>
            </w:r>
          </w:p>
        </w:tc>
        <w:tc>
          <w:tcPr>
            <w:tcW w:w="969" w:type="dxa"/>
          </w:tcPr>
          <w:p w14:paraId="25C16D1B" w14:textId="77777777" w:rsidR="00754A53" w:rsidRPr="00754A53" w:rsidRDefault="00754A53" w:rsidP="00167F78">
            <w:pPr>
              <w:jc w:val="both"/>
              <w:rPr>
                <w:rFonts w:ascii="Times New Roman" w:hAnsi="Times New Roman" w:cs="Times New Roman"/>
                <w:sz w:val="24"/>
                <w:szCs w:val="24"/>
              </w:rPr>
            </w:pPr>
          </w:p>
        </w:tc>
        <w:tc>
          <w:tcPr>
            <w:tcW w:w="970" w:type="dxa"/>
          </w:tcPr>
          <w:p w14:paraId="08836E04" w14:textId="77777777" w:rsidR="00754A53" w:rsidRPr="00754A53" w:rsidRDefault="00754A53" w:rsidP="00167F78">
            <w:pPr>
              <w:jc w:val="both"/>
              <w:rPr>
                <w:rFonts w:ascii="Times New Roman" w:hAnsi="Times New Roman" w:cs="Times New Roman"/>
                <w:sz w:val="24"/>
                <w:szCs w:val="24"/>
              </w:rPr>
            </w:pPr>
          </w:p>
        </w:tc>
        <w:tc>
          <w:tcPr>
            <w:tcW w:w="969" w:type="dxa"/>
          </w:tcPr>
          <w:p w14:paraId="352054B0" w14:textId="77777777" w:rsidR="00754A53" w:rsidRPr="00754A53" w:rsidRDefault="00754A53" w:rsidP="00167F78">
            <w:pPr>
              <w:jc w:val="both"/>
              <w:rPr>
                <w:rFonts w:ascii="Times New Roman" w:hAnsi="Times New Roman" w:cs="Times New Roman"/>
                <w:sz w:val="24"/>
                <w:szCs w:val="24"/>
              </w:rPr>
            </w:pPr>
          </w:p>
        </w:tc>
        <w:tc>
          <w:tcPr>
            <w:tcW w:w="970" w:type="dxa"/>
          </w:tcPr>
          <w:p w14:paraId="345DB77C"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0A54D7D5" w14:textId="77777777" w:rsidR="00754A53" w:rsidRPr="00754A53" w:rsidRDefault="00754A53" w:rsidP="00167F78">
            <w:pPr>
              <w:jc w:val="both"/>
              <w:rPr>
                <w:rFonts w:ascii="Times New Roman" w:hAnsi="Times New Roman" w:cs="Times New Roman"/>
                <w:sz w:val="24"/>
                <w:szCs w:val="24"/>
              </w:rPr>
            </w:pPr>
          </w:p>
        </w:tc>
        <w:tc>
          <w:tcPr>
            <w:tcW w:w="970" w:type="dxa"/>
          </w:tcPr>
          <w:p w14:paraId="73E8BA4D" w14:textId="77777777" w:rsidR="00754A53" w:rsidRPr="00754A53" w:rsidRDefault="00754A53" w:rsidP="00167F78">
            <w:pPr>
              <w:jc w:val="both"/>
              <w:rPr>
                <w:rFonts w:ascii="Times New Roman" w:hAnsi="Times New Roman" w:cs="Times New Roman"/>
                <w:sz w:val="24"/>
                <w:szCs w:val="24"/>
              </w:rPr>
            </w:pPr>
          </w:p>
        </w:tc>
      </w:tr>
      <w:tr w:rsidR="00754A53" w:rsidRPr="00754A53" w14:paraId="768BBED4" w14:textId="77777777" w:rsidTr="00167F78">
        <w:tc>
          <w:tcPr>
            <w:tcW w:w="3539" w:type="dxa"/>
          </w:tcPr>
          <w:p w14:paraId="2FD0A42B"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Uluslararası İnsansız Hava Aracı Yarışması</w:t>
            </w:r>
          </w:p>
        </w:tc>
        <w:tc>
          <w:tcPr>
            <w:tcW w:w="969" w:type="dxa"/>
          </w:tcPr>
          <w:p w14:paraId="7236D617" w14:textId="77777777" w:rsidR="00754A53" w:rsidRPr="00754A53" w:rsidRDefault="00754A53" w:rsidP="00167F78">
            <w:pPr>
              <w:jc w:val="both"/>
              <w:rPr>
                <w:rFonts w:ascii="Times New Roman" w:hAnsi="Times New Roman" w:cs="Times New Roman"/>
                <w:sz w:val="24"/>
                <w:szCs w:val="24"/>
              </w:rPr>
            </w:pPr>
          </w:p>
        </w:tc>
        <w:tc>
          <w:tcPr>
            <w:tcW w:w="970" w:type="dxa"/>
          </w:tcPr>
          <w:p w14:paraId="3CC033B5" w14:textId="77777777" w:rsidR="00754A53" w:rsidRPr="00754A53" w:rsidRDefault="00754A53" w:rsidP="00167F78">
            <w:pPr>
              <w:jc w:val="both"/>
              <w:rPr>
                <w:rFonts w:ascii="Times New Roman" w:hAnsi="Times New Roman" w:cs="Times New Roman"/>
                <w:sz w:val="24"/>
                <w:szCs w:val="24"/>
              </w:rPr>
            </w:pPr>
          </w:p>
        </w:tc>
        <w:tc>
          <w:tcPr>
            <w:tcW w:w="969" w:type="dxa"/>
          </w:tcPr>
          <w:p w14:paraId="348C6A44" w14:textId="77777777" w:rsidR="00754A53" w:rsidRPr="00754A53" w:rsidRDefault="00754A53" w:rsidP="00167F78">
            <w:pPr>
              <w:jc w:val="both"/>
              <w:rPr>
                <w:rFonts w:ascii="Times New Roman" w:hAnsi="Times New Roman" w:cs="Times New Roman"/>
                <w:sz w:val="24"/>
                <w:szCs w:val="24"/>
              </w:rPr>
            </w:pPr>
          </w:p>
        </w:tc>
        <w:tc>
          <w:tcPr>
            <w:tcW w:w="970" w:type="dxa"/>
          </w:tcPr>
          <w:p w14:paraId="09D57F6F"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5E8678CC" w14:textId="77777777" w:rsidR="00754A53" w:rsidRPr="00754A53" w:rsidRDefault="00754A53" w:rsidP="00167F78">
            <w:pPr>
              <w:jc w:val="both"/>
              <w:rPr>
                <w:rFonts w:ascii="Times New Roman" w:hAnsi="Times New Roman" w:cs="Times New Roman"/>
                <w:sz w:val="24"/>
                <w:szCs w:val="24"/>
              </w:rPr>
            </w:pPr>
          </w:p>
        </w:tc>
        <w:tc>
          <w:tcPr>
            <w:tcW w:w="970" w:type="dxa"/>
          </w:tcPr>
          <w:p w14:paraId="67D52224" w14:textId="77777777" w:rsidR="00754A53" w:rsidRPr="00754A53" w:rsidRDefault="00754A53" w:rsidP="00167F78">
            <w:pPr>
              <w:jc w:val="both"/>
              <w:rPr>
                <w:rFonts w:ascii="Times New Roman" w:hAnsi="Times New Roman" w:cs="Times New Roman"/>
                <w:sz w:val="24"/>
                <w:szCs w:val="24"/>
              </w:rPr>
            </w:pPr>
          </w:p>
        </w:tc>
      </w:tr>
      <w:tr w:rsidR="00754A53" w:rsidRPr="00754A53" w14:paraId="0B2D6DEC" w14:textId="77777777" w:rsidTr="00167F78">
        <w:tc>
          <w:tcPr>
            <w:tcW w:w="3539" w:type="dxa"/>
          </w:tcPr>
          <w:p w14:paraId="6A24BF9A"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Üniversite Öğrencileri Araştırma Proje Yarışmaları</w:t>
            </w:r>
          </w:p>
        </w:tc>
        <w:tc>
          <w:tcPr>
            <w:tcW w:w="969" w:type="dxa"/>
          </w:tcPr>
          <w:p w14:paraId="1ED76910" w14:textId="77777777" w:rsidR="00754A53" w:rsidRPr="00754A53" w:rsidRDefault="00754A53" w:rsidP="00167F78">
            <w:pPr>
              <w:jc w:val="both"/>
              <w:rPr>
                <w:rFonts w:ascii="Times New Roman" w:hAnsi="Times New Roman" w:cs="Times New Roman"/>
                <w:sz w:val="24"/>
                <w:szCs w:val="24"/>
              </w:rPr>
            </w:pPr>
          </w:p>
        </w:tc>
        <w:tc>
          <w:tcPr>
            <w:tcW w:w="970" w:type="dxa"/>
          </w:tcPr>
          <w:p w14:paraId="48E656CA" w14:textId="77777777" w:rsidR="00754A53" w:rsidRPr="00754A53" w:rsidRDefault="00754A53" w:rsidP="00167F78">
            <w:pPr>
              <w:jc w:val="both"/>
              <w:rPr>
                <w:rFonts w:ascii="Times New Roman" w:hAnsi="Times New Roman" w:cs="Times New Roman"/>
                <w:sz w:val="24"/>
                <w:szCs w:val="24"/>
              </w:rPr>
            </w:pPr>
          </w:p>
        </w:tc>
        <w:tc>
          <w:tcPr>
            <w:tcW w:w="969" w:type="dxa"/>
          </w:tcPr>
          <w:p w14:paraId="479C6444" w14:textId="77777777" w:rsidR="00754A53" w:rsidRPr="00754A53" w:rsidRDefault="00754A53" w:rsidP="00167F78">
            <w:pPr>
              <w:jc w:val="both"/>
              <w:rPr>
                <w:rFonts w:ascii="Times New Roman" w:hAnsi="Times New Roman" w:cs="Times New Roman"/>
                <w:sz w:val="24"/>
                <w:szCs w:val="24"/>
              </w:rPr>
            </w:pPr>
          </w:p>
        </w:tc>
        <w:tc>
          <w:tcPr>
            <w:tcW w:w="970" w:type="dxa"/>
          </w:tcPr>
          <w:p w14:paraId="55BF593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8CEB55A" w14:textId="77777777" w:rsidR="00754A53" w:rsidRPr="00754A53" w:rsidRDefault="00754A53" w:rsidP="00167F78">
            <w:pPr>
              <w:jc w:val="both"/>
              <w:rPr>
                <w:rFonts w:ascii="Times New Roman" w:hAnsi="Times New Roman" w:cs="Times New Roman"/>
                <w:sz w:val="24"/>
                <w:szCs w:val="24"/>
              </w:rPr>
            </w:pPr>
          </w:p>
        </w:tc>
        <w:tc>
          <w:tcPr>
            <w:tcW w:w="970" w:type="dxa"/>
          </w:tcPr>
          <w:p w14:paraId="1D1008C7" w14:textId="77777777" w:rsidR="00754A53" w:rsidRPr="00754A53" w:rsidRDefault="00754A53" w:rsidP="00167F78">
            <w:pPr>
              <w:jc w:val="both"/>
              <w:rPr>
                <w:rFonts w:ascii="Times New Roman" w:hAnsi="Times New Roman" w:cs="Times New Roman"/>
                <w:sz w:val="24"/>
                <w:szCs w:val="24"/>
              </w:rPr>
            </w:pPr>
          </w:p>
        </w:tc>
      </w:tr>
      <w:tr w:rsidR="00754A53" w:rsidRPr="00754A53" w14:paraId="7F71D0E9" w14:textId="77777777" w:rsidTr="00167F78">
        <w:tc>
          <w:tcPr>
            <w:tcW w:w="3539" w:type="dxa"/>
          </w:tcPr>
          <w:p w14:paraId="68DEAFFA"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 xml:space="preserve">World </w:t>
            </w:r>
            <w:proofErr w:type="spellStart"/>
            <w:r w:rsidRPr="00754A53">
              <w:rPr>
                <w:rFonts w:ascii="Times New Roman" w:hAnsi="Times New Roman" w:cs="Times New Roman"/>
                <w:sz w:val="24"/>
                <w:szCs w:val="24"/>
              </w:rPr>
              <w:t>Drone</w:t>
            </w:r>
            <w:proofErr w:type="spellEnd"/>
            <w:r w:rsidRPr="00754A53">
              <w:rPr>
                <w:rFonts w:ascii="Times New Roman" w:hAnsi="Times New Roman" w:cs="Times New Roman"/>
                <w:sz w:val="24"/>
                <w:szCs w:val="24"/>
              </w:rPr>
              <w:t xml:space="preserve"> Cup</w:t>
            </w:r>
          </w:p>
        </w:tc>
        <w:tc>
          <w:tcPr>
            <w:tcW w:w="969" w:type="dxa"/>
          </w:tcPr>
          <w:p w14:paraId="4212015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7C9E8DA"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7F6DE45"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4B9C632"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25F550C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4F295369"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r w:rsidR="00754A53" w:rsidRPr="00754A53" w14:paraId="142A0522" w14:textId="77777777" w:rsidTr="00167F78">
        <w:tc>
          <w:tcPr>
            <w:tcW w:w="3539" w:type="dxa"/>
          </w:tcPr>
          <w:p w14:paraId="4C687ED1" w14:textId="77777777" w:rsidR="00754A53" w:rsidRPr="00754A53" w:rsidRDefault="00754A53" w:rsidP="00167F78">
            <w:pPr>
              <w:jc w:val="both"/>
              <w:rPr>
                <w:rFonts w:ascii="Times New Roman" w:hAnsi="Times New Roman" w:cs="Times New Roman"/>
                <w:sz w:val="24"/>
                <w:szCs w:val="24"/>
              </w:rPr>
            </w:pPr>
            <w:r w:rsidRPr="00754A53">
              <w:rPr>
                <w:rFonts w:ascii="Times New Roman" w:hAnsi="Times New Roman" w:cs="Times New Roman"/>
                <w:sz w:val="24"/>
                <w:szCs w:val="24"/>
              </w:rPr>
              <w:t>Psikolojide Teknolojik Uygulamalar Yarışması</w:t>
            </w:r>
          </w:p>
        </w:tc>
        <w:tc>
          <w:tcPr>
            <w:tcW w:w="969" w:type="dxa"/>
          </w:tcPr>
          <w:p w14:paraId="5FD601A6" w14:textId="77777777" w:rsidR="00754A53" w:rsidRPr="00754A53" w:rsidRDefault="00754A53" w:rsidP="00167F78">
            <w:pPr>
              <w:pStyle w:val="ListeParagraf"/>
              <w:jc w:val="both"/>
              <w:rPr>
                <w:rFonts w:ascii="Times New Roman" w:hAnsi="Times New Roman" w:cs="Times New Roman"/>
                <w:sz w:val="24"/>
                <w:szCs w:val="24"/>
              </w:rPr>
            </w:pPr>
          </w:p>
        </w:tc>
        <w:tc>
          <w:tcPr>
            <w:tcW w:w="970" w:type="dxa"/>
          </w:tcPr>
          <w:p w14:paraId="300A2276" w14:textId="77777777" w:rsidR="00754A53" w:rsidRPr="00754A53" w:rsidRDefault="00754A53" w:rsidP="00167F78">
            <w:pPr>
              <w:pStyle w:val="ListeParagraf"/>
              <w:jc w:val="both"/>
              <w:rPr>
                <w:rFonts w:ascii="Times New Roman" w:hAnsi="Times New Roman" w:cs="Times New Roman"/>
                <w:sz w:val="24"/>
                <w:szCs w:val="24"/>
              </w:rPr>
            </w:pPr>
          </w:p>
        </w:tc>
        <w:tc>
          <w:tcPr>
            <w:tcW w:w="969" w:type="dxa"/>
          </w:tcPr>
          <w:p w14:paraId="0FD8C497" w14:textId="77777777" w:rsidR="00754A53" w:rsidRPr="00754A53" w:rsidRDefault="00754A53" w:rsidP="00167F78">
            <w:pPr>
              <w:pStyle w:val="ListeParagraf"/>
              <w:jc w:val="both"/>
              <w:rPr>
                <w:rFonts w:ascii="Times New Roman" w:hAnsi="Times New Roman" w:cs="Times New Roman"/>
                <w:sz w:val="24"/>
                <w:szCs w:val="24"/>
              </w:rPr>
            </w:pPr>
          </w:p>
        </w:tc>
        <w:tc>
          <w:tcPr>
            <w:tcW w:w="970" w:type="dxa"/>
          </w:tcPr>
          <w:p w14:paraId="09FA7F6B"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69" w:type="dxa"/>
          </w:tcPr>
          <w:p w14:paraId="69F6E5F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c>
          <w:tcPr>
            <w:tcW w:w="970" w:type="dxa"/>
          </w:tcPr>
          <w:p w14:paraId="3FE01FA0" w14:textId="77777777" w:rsidR="00754A53" w:rsidRPr="00754A53" w:rsidRDefault="00754A53" w:rsidP="00167F78">
            <w:pPr>
              <w:pStyle w:val="ListeParagraf"/>
              <w:numPr>
                <w:ilvl w:val="0"/>
                <w:numId w:val="4"/>
              </w:numPr>
              <w:jc w:val="both"/>
              <w:rPr>
                <w:rFonts w:ascii="Times New Roman" w:hAnsi="Times New Roman" w:cs="Times New Roman"/>
                <w:sz w:val="24"/>
                <w:szCs w:val="24"/>
              </w:rPr>
            </w:pPr>
          </w:p>
        </w:tc>
      </w:tr>
    </w:tbl>
    <w:p w14:paraId="1D47234D" w14:textId="77777777" w:rsidR="00DB10EF" w:rsidRPr="00754A53" w:rsidRDefault="00DB10EF" w:rsidP="00562273">
      <w:pPr>
        <w:jc w:val="both"/>
        <w:rPr>
          <w:rFonts w:ascii="Times New Roman" w:hAnsi="Times New Roman" w:cs="Times New Roman"/>
          <w:sz w:val="24"/>
          <w:szCs w:val="24"/>
        </w:rPr>
      </w:pPr>
    </w:p>
    <w:p w14:paraId="4D2201DC" w14:textId="77777777" w:rsidR="00D07862" w:rsidRPr="00754A53" w:rsidRDefault="00D07862" w:rsidP="00601379">
      <w:pPr>
        <w:jc w:val="both"/>
        <w:rPr>
          <w:rFonts w:ascii="Times New Roman" w:hAnsi="Times New Roman" w:cs="Times New Roman"/>
          <w:sz w:val="24"/>
          <w:szCs w:val="24"/>
        </w:rPr>
      </w:pPr>
      <w:r w:rsidRPr="00754A53">
        <w:rPr>
          <w:rFonts w:ascii="Times New Roman" w:hAnsi="Times New Roman" w:cs="Times New Roman"/>
          <w:sz w:val="24"/>
          <w:szCs w:val="24"/>
        </w:rPr>
        <w:t xml:space="preserve">Yarışmalarla ilgili detaylı bilgi </w:t>
      </w:r>
      <w:proofErr w:type="spellStart"/>
      <w:r w:rsidRPr="00754A53">
        <w:rPr>
          <w:rFonts w:ascii="Times New Roman" w:hAnsi="Times New Roman" w:cs="Times New Roman"/>
          <w:sz w:val="24"/>
          <w:szCs w:val="24"/>
        </w:rPr>
        <w:t>için:</w:t>
      </w:r>
      <w:hyperlink r:id="rId7" w:history="1">
        <w:r w:rsidRPr="00754A53">
          <w:rPr>
            <w:rStyle w:val="Kpr"/>
            <w:rFonts w:ascii="Times New Roman" w:hAnsi="Times New Roman" w:cs="Times New Roman"/>
            <w:sz w:val="24"/>
            <w:szCs w:val="24"/>
          </w:rPr>
          <w:t>https</w:t>
        </w:r>
        <w:proofErr w:type="spellEnd"/>
        <w:r w:rsidRPr="00754A53">
          <w:rPr>
            <w:rStyle w:val="Kpr"/>
            <w:rFonts w:ascii="Times New Roman" w:hAnsi="Times New Roman" w:cs="Times New Roman"/>
            <w:sz w:val="24"/>
            <w:szCs w:val="24"/>
          </w:rPr>
          <w:t>://teknofest.org/tr/</w:t>
        </w:r>
        <w:proofErr w:type="spellStart"/>
        <w:r w:rsidRPr="00754A53">
          <w:rPr>
            <w:rStyle w:val="Kpr"/>
            <w:rFonts w:ascii="Times New Roman" w:hAnsi="Times New Roman" w:cs="Times New Roman"/>
            <w:sz w:val="24"/>
            <w:szCs w:val="24"/>
          </w:rPr>
          <w:t>competitions</w:t>
        </w:r>
        <w:proofErr w:type="spellEnd"/>
        <w:r w:rsidRPr="00754A53">
          <w:rPr>
            <w:rStyle w:val="Kpr"/>
            <w:rFonts w:ascii="Times New Roman" w:hAnsi="Times New Roman" w:cs="Times New Roman"/>
            <w:sz w:val="24"/>
            <w:szCs w:val="24"/>
          </w:rPr>
          <w:t>/</w:t>
        </w:r>
      </w:hyperlink>
    </w:p>
    <w:sectPr w:rsidR="00D07862" w:rsidRPr="00754A53" w:rsidSect="00754A53">
      <w:pgSz w:w="11906" w:h="16838"/>
      <w:pgMar w:top="1417"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F77"/>
    <w:multiLevelType w:val="hybridMultilevel"/>
    <w:tmpl w:val="77D48E08"/>
    <w:lvl w:ilvl="0" w:tplc="041F000F">
      <w:start w:val="1"/>
      <w:numFmt w:val="decimal"/>
      <w:lvlText w:val="%1."/>
      <w:lvlJc w:val="left"/>
      <w:pPr>
        <w:ind w:left="792" w:hanging="360"/>
      </w:p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1" w15:restartNumberingAfterBreak="0">
    <w:nsid w:val="0A4663AD"/>
    <w:multiLevelType w:val="hybridMultilevel"/>
    <w:tmpl w:val="77D48E08"/>
    <w:lvl w:ilvl="0" w:tplc="041F000F">
      <w:start w:val="1"/>
      <w:numFmt w:val="decimal"/>
      <w:lvlText w:val="%1."/>
      <w:lvlJc w:val="left"/>
      <w:pPr>
        <w:ind w:left="792" w:hanging="360"/>
      </w:p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2" w15:restartNumberingAfterBreak="0">
    <w:nsid w:val="0D02417A"/>
    <w:multiLevelType w:val="hybridMultilevel"/>
    <w:tmpl w:val="6A666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B7659D"/>
    <w:multiLevelType w:val="hybridMultilevel"/>
    <w:tmpl w:val="ECC839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50A8A"/>
    <w:multiLevelType w:val="hybridMultilevel"/>
    <w:tmpl w:val="26CE09FA"/>
    <w:lvl w:ilvl="0" w:tplc="041F000F">
      <w:start w:val="1"/>
      <w:numFmt w:val="decimal"/>
      <w:lvlText w:val="%1."/>
      <w:lvlJc w:val="left"/>
      <w:pPr>
        <w:ind w:left="792" w:hanging="360"/>
      </w:p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5" w15:restartNumberingAfterBreak="0">
    <w:nsid w:val="19F21FF7"/>
    <w:multiLevelType w:val="hybridMultilevel"/>
    <w:tmpl w:val="77D48E08"/>
    <w:lvl w:ilvl="0" w:tplc="041F000F">
      <w:start w:val="1"/>
      <w:numFmt w:val="decimal"/>
      <w:lvlText w:val="%1."/>
      <w:lvlJc w:val="left"/>
      <w:pPr>
        <w:ind w:left="792" w:hanging="360"/>
      </w:pPr>
    </w:lvl>
    <w:lvl w:ilvl="1" w:tplc="041F0019" w:tentative="1">
      <w:start w:val="1"/>
      <w:numFmt w:val="lowerLetter"/>
      <w:lvlText w:val="%2."/>
      <w:lvlJc w:val="left"/>
      <w:pPr>
        <w:ind w:left="1512" w:hanging="360"/>
      </w:pPr>
    </w:lvl>
    <w:lvl w:ilvl="2" w:tplc="041F001B" w:tentative="1">
      <w:start w:val="1"/>
      <w:numFmt w:val="lowerRoman"/>
      <w:lvlText w:val="%3."/>
      <w:lvlJc w:val="right"/>
      <w:pPr>
        <w:ind w:left="2232" w:hanging="180"/>
      </w:pPr>
    </w:lvl>
    <w:lvl w:ilvl="3" w:tplc="041F000F" w:tentative="1">
      <w:start w:val="1"/>
      <w:numFmt w:val="decimal"/>
      <w:lvlText w:val="%4."/>
      <w:lvlJc w:val="left"/>
      <w:pPr>
        <w:ind w:left="2952" w:hanging="360"/>
      </w:pPr>
    </w:lvl>
    <w:lvl w:ilvl="4" w:tplc="041F0019" w:tentative="1">
      <w:start w:val="1"/>
      <w:numFmt w:val="lowerLetter"/>
      <w:lvlText w:val="%5."/>
      <w:lvlJc w:val="left"/>
      <w:pPr>
        <w:ind w:left="3672" w:hanging="360"/>
      </w:pPr>
    </w:lvl>
    <w:lvl w:ilvl="5" w:tplc="041F001B" w:tentative="1">
      <w:start w:val="1"/>
      <w:numFmt w:val="lowerRoman"/>
      <w:lvlText w:val="%6."/>
      <w:lvlJc w:val="right"/>
      <w:pPr>
        <w:ind w:left="4392" w:hanging="180"/>
      </w:pPr>
    </w:lvl>
    <w:lvl w:ilvl="6" w:tplc="041F000F" w:tentative="1">
      <w:start w:val="1"/>
      <w:numFmt w:val="decimal"/>
      <w:lvlText w:val="%7."/>
      <w:lvlJc w:val="left"/>
      <w:pPr>
        <w:ind w:left="5112" w:hanging="360"/>
      </w:pPr>
    </w:lvl>
    <w:lvl w:ilvl="7" w:tplc="041F0019" w:tentative="1">
      <w:start w:val="1"/>
      <w:numFmt w:val="lowerLetter"/>
      <w:lvlText w:val="%8."/>
      <w:lvlJc w:val="left"/>
      <w:pPr>
        <w:ind w:left="5832" w:hanging="360"/>
      </w:pPr>
    </w:lvl>
    <w:lvl w:ilvl="8" w:tplc="041F001B" w:tentative="1">
      <w:start w:val="1"/>
      <w:numFmt w:val="lowerRoman"/>
      <w:lvlText w:val="%9."/>
      <w:lvlJc w:val="right"/>
      <w:pPr>
        <w:ind w:left="6552" w:hanging="180"/>
      </w:pPr>
    </w:lvl>
  </w:abstractNum>
  <w:abstractNum w:abstractNumId="6" w15:restartNumberingAfterBreak="0">
    <w:nsid w:val="1E821221"/>
    <w:multiLevelType w:val="hybridMultilevel"/>
    <w:tmpl w:val="DBC47C14"/>
    <w:lvl w:ilvl="0" w:tplc="96860EFE">
      <w:start w:val="5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4C34D9"/>
    <w:multiLevelType w:val="hybridMultilevel"/>
    <w:tmpl w:val="4DAE68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FB571F"/>
    <w:multiLevelType w:val="hybridMultilevel"/>
    <w:tmpl w:val="0ACC7C74"/>
    <w:lvl w:ilvl="0" w:tplc="96860EFE">
      <w:start w:val="5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180780"/>
    <w:multiLevelType w:val="hybridMultilevel"/>
    <w:tmpl w:val="A80677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6D265F"/>
    <w:multiLevelType w:val="hybridMultilevel"/>
    <w:tmpl w:val="3398D6E2"/>
    <w:lvl w:ilvl="0" w:tplc="97A656FE">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10750C"/>
    <w:multiLevelType w:val="hybridMultilevel"/>
    <w:tmpl w:val="30827B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4565D1"/>
    <w:multiLevelType w:val="hybridMultilevel"/>
    <w:tmpl w:val="A30A6234"/>
    <w:lvl w:ilvl="0" w:tplc="FB84A9A2">
      <w:start w:val="201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F8635A"/>
    <w:multiLevelType w:val="hybridMultilevel"/>
    <w:tmpl w:val="7FEAC3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9"/>
  </w:num>
  <w:num w:numId="5">
    <w:abstractNumId w:val="11"/>
  </w:num>
  <w:num w:numId="6">
    <w:abstractNumId w:val="8"/>
  </w:num>
  <w:num w:numId="7">
    <w:abstractNumId w:val="12"/>
  </w:num>
  <w:num w:numId="8">
    <w:abstractNumId w:val="10"/>
  </w:num>
  <w:num w:numId="9">
    <w:abstractNumId w:val="4"/>
  </w:num>
  <w:num w:numId="10">
    <w:abstractNumId w:val="1"/>
  </w:num>
  <w:num w:numId="11">
    <w:abstractNumId w:val="5"/>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32"/>
    <w:rsid w:val="00007B28"/>
    <w:rsid w:val="00013482"/>
    <w:rsid w:val="00022B9E"/>
    <w:rsid w:val="00030E8C"/>
    <w:rsid w:val="000359DB"/>
    <w:rsid w:val="00040F69"/>
    <w:rsid w:val="0004706A"/>
    <w:rsid w:val="000549E7"/>
    <w:rsid w:val="00062F07"/>
    <w:rsid w:val="000833C7"/>
    <w:rsid w:val="000A5532"/>
    <w:rsid w:val="000F68BC"/>
    <w:rsid w:val="00104473"/>
    <w:rsid w:val="00121EBD"/>
    <w:rsid w:val="00164CD7"/>
    <w:rsid w:val="00170E31"/>
    <w:rsid w:val="00201C4D"/>
    <w:rsid w:val="002265D3"/>
    <w:rsid w:val="00252232"/>
    <w:rsid w:val="0027430B"/>
    <w:rsid w:val="00286F4A"/>
    <w:rsid w:val="002A71F2"/>
    <w:rsid w:val="002D7973"/>
    <w:rsid w:val="00323817"/>
    <w:rsid w:val="003245AB"/>
    <w:rsid w:val="00355A16"/>
    <w:rsid w:val="003803AB"/>
    <w:rsid w:val="003B2C05"/>
    <w:rsid w:val="003B3DFB"/>
    <w:rsid w:val="003B5747"/>
    <w:rsid w:val="0040434A"/>
    <w:rsid w:val="00426699"/>
    <w:rsid w:val="00430492"/>
    <w:rsid w:val="00432E2D"/>
    <w:rsid w:val="00472365"/>
    <w:rsid w:val="004B5B61"/>
    <w:rsid w:val="004B6742"/>
    <w:rsid w:val="005149BB"/>
    <w:rsid w:val="00562273"/>
    <w:rsid w:val="00581BED"/>
    <w:rsid w:val="00596907"/>
    <w:rsid w:val="005D5162"/>
    <w:rsid w:val="00601379"/>
    <w:rsid w:val="00627378"/>
    <w:rsid w:val="006B1E6D"/>
    <w:rsid w:val="006D7A33"/>
    <w:rsid w:val="006F6830"/>
    <w:rsid w:val="00705137"/>
    <w:rsid w:val="007439A1"/>
    <w:rsid w:val="00744DEC"/>
    <w:rsid w:val="00745B18"/>
    <w:rsid w:val="00754A53"/>
    <w:rsid w:val="007848EC"/>
    <w:rsid w:val="007912D2"/>
    <w:rsid w:val="007B23C8"/>
    <w:rsid w:val="00800114"/>
    <w:rsid w:val="008041F5"/>
    <w:rsid w:val="00811FF7"/>
    <w:rsid w:val="00816913"/>
    <w:rsid w:val="00840889"/>
    <w:rsid w:val="00851E6E"/>
    <w:rsid w:val="00856E32"/>
    <w:rsid w:val="00891612"/>
    <w:rsid w:val="008959C7"/>
    <w:rsid w:val="008B1ADE"/>
    <w:rsid w:val="008B3BAF"/>
    <w:rsid w:val="008B6E25"/>
    <w:rsid w:val="008E3370"/>
    <w:rsid w:val="00904BDE"/>
    <w:rsid w:val="00937CE6"/>
    <w:rsid w:val="009E0B0E"/>
    <w:rsid w:val="009E3808"/>
    <w:rsid w:val="009E6942"/>
    <w:rsid w:val="00A14C71"/>
    <w:rsid w:val="00A8520A"/>
    <w:rsid w:val="00A93578"/>
    <w:rsid w:val="00AD009D"/>
    <w:rsid w:val="00AE36ED"/>
    <w:rsid w:val="00AE547D"/>
    <w:rsid w:val="00AF0BF9"/>
    <w:rsid w:val="00B052D6"/>
    <w:rsid w:val="00B32783"/>
    <w:rsid w:val="00B50FE2"/>
    <w:rsid w:val="00B70F02"/>
    <w:rsid w:val="00B81BF0"/>
    <w:rsid w:val="00BA0DA7"/>
    <w:rsid w:val="00BB2B6F"/>
    <w:rsid w:val="00BC1C63"/>
    <w:rsid w:val="00C357A2"/>
    <w:rsid w:val="00C36DA7"/>
    <w:rsid w:val="00C50A1B"/>
    <w:rsid w:val="00C83E0F"/>
    <w:rsid w:val="00CA6526"/>
    <w:rsid w:val="00CC3ACA"/>
    <w:rsid w:val="00CD4ACB"/>
    <w:rsid w:val="00D07862"/>
    <w:rsid w:val="00D213B1"/>
    <w:rsid w:val="00D320DB"/>
    <w:rsid w:val="00DA3D3E"/>
    <w:rsid w:val="00DB10EF"/>
    <w:rsid w:val="00E054CD"/>
    <w:rsid w:val="00E20316"/>
    <w:rsid w:val="00E20808"/>
    <w:rsid w:val="00E36803"/>
    <w:rsid w:val="00E75CB0"/>
    <w:rsid w:val="00E76ACE"/>
    <w:rsid w:val="00E96E65"/>
    <w:rsid w:val="00EA658B"/>
    <w:rsid w:val="00ED1988"/>
    <w:rsid w:val="00EE445C"/>
    <w:rsid w:val="00F1168C"/>
    <w:rsid w:val="00F2509D"/>
    <w:rsid w:val="00F33810"/>
    <w:rsid w:val="00F41E79"/>
    <w:rsid w:val="00F57C64"/>
    <w:rsid w:val="00F60A0B"/>
    <w:rsid w:val="00F65FE8"/>
    <w:rsid w:val="00F93309"/>
    <w:rsid w:val="00FC3300"/>
    <w:rsid w:val="00FC7076"/>
    <w:rsid w:val="00FC72CD"/>
    <w:rsid w:val="00FE009E"/>
    <w:rsid w:val="00FE46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925C"/>
  <w15:docId w15:val="{CAD35C8C-EDA0-43E3-B146-3DB9D155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C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2273"/>
    <w:pPr>
      <w:ind w:left="720"/>
      <w:contextualSpacing/>
    </w:pPr>
  </w:style>
  <w:style w:type="table" w:styleId="TabloKlavuzu">
    <w:name w:val="Table Grid"/>
    <w:basedOn w:val="NormalTablo"/>
    <w:uiPriority w:val="39"/>
    <w:rsid w:val="0056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62273"/>
    <w:rPr>
      <w:color w:val="0563C1" w:themeColor="hyperlink"/>
      <w:u w:val="single"/>
    </w:rPr>
  </w:style>
  <w:style w:type="character" w:styleId="AklamaBavurusu">
    <w:name w:val="annotation reference"/>
    <w:basedOn w:val="VarsaylanParagrafYazTipi"/>
    <w:uiPriority w:val="99"/>
    <w:semiHidden/>
    <w:unhideWhenUsed/>
    <w:rsid w:val="00562273"/>
    <w:rPr>
      <w:sz w:val="16"/>
      <w:szCs w:val="16"/>
    </w:rPr>
  </w:style>
  <w:style w:type="paragraph" w:styleId="AklamaMetni">
    <w:name w:val="annotation text"/>
    <w:basedOn w:val="Normal"/>
    <w:link w:val="AklamaMetniChar"/>
    <w:uiPriority w:val="99"/>
    <w:semiHidden/>
    <w:unhideWhenUsed/>
    <w:rsid w:val="0056227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273"/>
    <w:rPr>
      <w:sz w:val="20"/>
      <w:szCs w:val="20"/>
    </w:rPr>
  </w:style>
  <w:style w:type="paragraph" w:styleId="BalonMetni">
    <w:name w:val="Balloon Text"/>
    <w:basedOn w:val="Normal"/>
    <w:link w:val="BalonMetniChar"/>
    <w:uiPriority w:val="99"/>
    <w:semiHidden/>
    <w:unhideWhenUsed/>
    <w:rsid w:val="005622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273"/>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21EBD"/>
    <w:rPr>
      <w:b/>
      <w:bCs/>
    </w:rPr>
  </w:style>
  <w:style w:type="character" w:customStyle="1" w:styleId="AklamaKonusuChar">
    <w:name w:val="Açıklama Konusu Char"/>
    <w:basedOn w:val="AklamaMetniChar"/>
    <w:link w:val="AklamaKonusu"/>
    <w:uiPriority w:val="99"/>
    <w:semiHidden/>
    <w:rsid w:val="00121EBD"/>
    <w:rPr>
      <w:b/>
      <w:bCs/>
      <w:sz w:val="20"/>
      <w:szCs w:val="20"/>
    </w:rPr>
  </w:style>
  <w:style w:type="character" w:styleId="zlenenKpr">
    <w:name w:val="FollowedHyperlink"/>
    <w:basedOn w:val="VarsaylanParagrafYazTipi"/>
    <w:uiPriority w:val="99"/>
    <w:semiHidden/>
    <w:unhideWhenUsed/>
    <w:rsid w:val="008041F5"/>
    <w:rPr>
      <w:color w:val="954F72" w:themeColor="followedHyperlink"/>
      <w:u w:val="single"/>
    </w:rPr>
  </w:style>
  <w:style w:type="paragraph" w:styleId="Dzeltme">
    <w:name w:val="Revision"/>
    <w:hidden/>
    <w:uiPriority w:val="99"/>
    <w:semiHidden/>
    <w:rsid w:val="008041F5"/>
    <w:pPr>
      <w:spacing w:after="0" w:line="240" w:lineRule="auto"/>
    </w:pPr>
  </w:style>
  <w:style w:type="character" w:customStyle="1" w:styleId="UnresolvedMention1">
    <w:name w:val="Unresolved Mention1"/>
    <w:basedOn w:val="VarsaylanParagrafYazTipi"/>
    <w:uiPriority w:val="99"/>
    <w:semiHidden/>
    <w:unhideWhenUsed/>
    <w:rsid w:val="00D320DB"/>
    <w:rPr>
      <w:color w:val="605E5C"/>
      <w:shd w:val="clear" w:color="auto" w:fill="E1DFDD"/>
    </w:rPr>
  </w:style>
  <w:style w:type="character" w:customStyle="1" w:styleId="zmlenmeyenBahsetme1">
    <w:name w:val="Çözümlenmeyen Bahsetme1"/>
    <w:basedOn w:val="VarsaylanParagrafYazTipi"/>
    <w:uiPriority w:val="99"/>
    <w:semiHidden/>
    <w:unhideWhenUsed/>
    <w:rsid w:val="00007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knofest.org/tr/compet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https://teknofest.org/tr/competi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32E0-34CA-4E58-97FD-31922972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8974</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GÜRSES</dc:creator>
  <cp:lastModifiedBy>Abdullah ÖĞÜTVERİCİ</cp:lastModifiedBy>
  <cp:revision>3</cp:revision>
  <cp:lastPrinted>2022-10-06T12:15:00Z</cp:lastPrinted>
  <dcterms:created xsi:type="dcterms:W3CDTF">2022-10-24T13:38:00Z</dcterms:created>
  <dcterms:modified xsi:type="dcterms:W3CDTF">2022-10-24T13:39:00Z</dcterms:modified>
</cp:coreProperties>
</file>