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DAC3" w14:textId="5C819596" w:rsidR="00A10330" w:rsidRPr="00A10330" w:rsidRDefault="00A1033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Sayın Meslektaşlarımız,</w:t>
      </w:r>
    </w:p>
    <w:p w14:paraId="51393C36" w14:textId="77777777" w:rsidR="00A10330" w:rsidRPr="00A10330" w:rsidRDefault="00A1033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 </w:t>
      </w:r>
    </w:p>
    <w:p w14:paraId="1BC7C780" w14:textId="499F2315" w:rsidR="00A10330" w:rsidRPr="00A10330" w:rsidRDefault="00A1033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b/>
          <w:bCs/>
          <w:color w:val="212529"/>
          <w:spacing w:val="11"/>
          <w:sz w:val="24"/>
          <w:szCs w:val="24"/>
          <w:lang w:eastAsia="tr-TR"/>
        </w:rPr>
        <w:t>3. Uluslararası Kanser ve İyon Kanalları Kongresi</w:t>
      </w: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'nin (CANCERION-2021) </w:t>
      </w:r>
      <w:r w:rsidRPr="00A10330">
        <w:rPr>
          <w:rFonts w:ascii="Times New Roman" w:eastAsia="Times New Roman" w:hAnsi="Times New Roman" w:cs="Times New Roman"/>
          <w:b/>
          <w:bCs/>
          <w:color w:val="212529"/>
          <w:spacing w:val="11"/>
          <w:sz w:val="24"/>
          <w:szCs w:val="24"/>
          <w:lang w:eastAsia="tr-TR"/>
        </w:rPr>
        <w:t>16-18 Eylül 202</w:t>
      </w: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1 tarihlerinde çevrimiçi olarak İstanbul Medipol Üniversitesi himayesinde gerçekleştirileceğini duyurmaktan mutluluk duyarız.</w:t>
      </w:r>
    </w:p>
    <w:p w14:paraId="247B0B87" w14:textId="1D1AD263" w:rsidR="00A10330" w:rsidRPr="00A10330" w:rsidRDefault="00A1033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  </w:t>
      </w:r>
    </w:p>
    <w:p w14:paraId="2905E6EC" w14:textId="46AAA989" w:rsidR="00634290" w:rsidRDefault="00A10330" w:rsidP="00634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Kongremizin ana teması “Kanser metabolizması, </w:t>
      </w:r>
      <w:proofErr w:type="spellStart"/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translasyonel</w:t>
      </w:r>
      <w:proofErr w:type="spellEnd"/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onkoloji ve iyon kanalları” olacaktır. Tematik açılış konuşmaları, paneller ve sözlü sunumlar ile birlikte, kongre süresince kurslar yapılacaktır. </w:t>
      </w:r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50 konuşmacının katıldığı h</w:t>
      </w: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er biri bir açılış konuşması içeren 25 sözlü oturum olacaktır.</w:t>
      </w:r>
      <w:r w:rsidR="00634290" w:rsidRP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</w:t>
      </w:r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Dr. Robert </w:t>
      </w:r>
      <w:proofErr w:type="spellStart"/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Weinberg</w:t>
      </w:r>
      <w:proofErr w:type="spellEnd"/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,</w:t>
      </w:r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Dr. </w:t>
      </w:r>
      <w:proofErr w:type="spellStart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Annarosa</w:t>
      </w:r>
      <w:proofErr w:type="spellEnd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</w:t>
      </w:r>
      <w:proofErr w:type="spellStart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Arcangeli</w:t>
      </w:r>
      <w:proofErr w:type="spellEnd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, Dr. Mustafa </w:t>
      </w:r>
      <w:proofErr w:type="spellStart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Djamgoz</w:t>
      </w:r>
      <w:proofErr w:type="spellEnd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, Dr. Ömer Küçük, Dr. Michael </w:t>
      </w:r>
      <w:proofErr w:type="spellStart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Levin</w:t>
      </w:r>
      <w:proofErr w:type="spellEnd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, Dr. </w:t>
      </w:r>
      <w:proofErr w:type="spellStart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Stine</w:t>
      </w:r>
      <w:proofErr w:type="spellEnd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Pedersen, Dr. </w:t>
      </w:r>
      <w:proofErr w:type="spellStart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Natalia</w:t>
      </w:r>
      <w:proofErr w:type="spellEnd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</w:t>
      </w:r>
      <w:proofErr w:type="spellStart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Prevarskaya</w:t>
      </w:r>
      <w:proofErr w:type="spellEnd"/>
      <w:r w:rsidR="0063429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ve Dr. Ömer Yılmaz, Dr. Besim </w:t>
      </w:r>
      <w:proofErr w:type="spellStart"/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Ögretmen</w:t>
      </w:r>
      <w:proofErr w:type="spellEnd"/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ve Dr. </w:t>
      </w:r>
      <w:proofErr w:type="spellStart"/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Claudio</w:t>
      </w:r>
      <w:proofErr w:type="spellEnd"/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Suparan kongremize katılacaktır.</w:t>
      </w:r>
    </w:p>
    <w:p w14:paraId="1C36B5AD" w14:textId="79E47D91" w:rsidR="00634290" w:rsidRDefault="00634290" w:rsidP="00634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</w:p>
    <w:p w14:paraId="4DB22E11" w14:textId="0830A5D9" w:rsidR="00634290" w:rsidRPr="00A10330" w:rsidRDefault="00634290" w:rsidP="00634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Tübitak</w:t>
      </w:r>
      <w:proofErr w:type="spellEnd"/>
      <w:r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desteği de almış olan </w:t>
      </w:r>
      <w:proofErr w:type="gramStart"/>
      <w:r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kongremizde  sunulan</w:t>
      </w:r>
      <w:proofErr w:type="gramEnd"/>
      <w:r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bildiriler tam metin olarak yayınlanacaktır.</w:t>
      </w:r>
    </w:p>
    <w:p w14:paraId="0D16F71C" w14:textId="38F222C8" w:rsidR="00A10330" w:rsidRPr="00A10330" w:rsidRDefault="0063429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 </w:t>
      </w:r>
      <w:r w:rsidR="00A10330"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 </w:t>
      </w:r>
    </w:p>
    <w:p w14:paraId="45129AA7" w14:textId="3C2D1C16" w:rsidR="00A10330" w:rsidRDefault="00A1033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Bu kongre, akademi ve endüstride onkoloji alanında olarak </w:t>
      </w:r>
      <w:proofErr w:type="spellStart"/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disiplinlerarası</w:t>
      </w:r>
      <w:proofErr w:type="spellEnd"/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araştırma ve eğitim ile ilgilenen bilim</w:t>
      </w:r>
      <w:r w:rsidR="0063429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 xml:space="preserve"> </w:t>
      </w: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insanlarını bir araya getirecektir.</w:t>
      </w:r>
    </w:p>
    <w:p w14:paraId="299B5222" w14:textId="77777777" w:rsidR="00634290" w:rsidRPr="00A10330" w:rsidRDefault="0063429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</w:p>
    <w:p w14:paraId="75C3DC52" w14:textId="77777777" w:rsidR="00A10330" w:rsidRPr="00A10330" w:rsidRDefault="00A1033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CANCERION-2021 Düzenleme ve Bilim Kurulu adına sizleri kongremize davet etmekten ve bu toplantıya katılımınızı sağlamaktan onur duyarız.</w:t>
      </w:r>
    </w:p>
    <w:p w14:paraId="75E825F4" w14:textId="77777777" w:rsidR="00A10330" w:rsidRPr="00A10330" w:rsidRDefault="00A10330" w:rsidP="00A10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</w:pPr>
      <w:r w:rsidRPr="00A10330">
        <w:rPr>
          <w:rFonts w:ascii="Times New Roman" w:eastAsia="Times New Roman" w:hAnsi="Times New Roman" w:cs="Times New Roman"/>
          <w:color w:val="212529"/>
          <w:spacing w:val="11"/>
          <w:sz w:val="24"/>
          <w:szCs w:val="24"/>
          <w:lang w:eastAsia="tr-TR"/>
        </w:rPr>
        <w:t> </w:t>
      </w: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7"/>
        <w:gridCol w:w="6363"/>
      </w:tblGrid>
      <w:tr w:rsidR="00A10330" w:rsidRPr="00A10330" w14:paraId="600672C2" w14:textId="77777777" w:rsidTr="00A103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4FEB2" w14:textId="77777777" w:rsidR="00A10330" w:rsidRPr="00A10330" w:rsidRDefault="00A10330" w:rsidP="00A1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11"/>
                <w:sz w:val="24"/>
                <w:szCs w:val="24"/>
                <w:lang w:eastAsia="tr-TR"/>
              </w:rPr>
            </w:pPr>
            <w:r w:rsidRPr="00A1033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11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 w:rsidRPr="00A1033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11"/>
                <w:sz w:val="24"/>
                <w:szCs w:val="24"/>
                <w:lang w:eastAsia="tr-TR"/>
              </w:rPr>
              <w:t>Turkan</w:t>
            </w:r>
            <w:proofErr w:type="spellEnd"/>
            <w:r w:rsidRPr="00A1033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11"/>
                <w:sz w:val="24"/>
                <w:szCs w:val="24"/>
                <w:lang w:eastAsia="tr-TR"/>
              </w:rPr>
              <w:t xml:space="preserve"> YİĞİTBAŞI</w:t>
            </w:r>
          </w:p>
          <w:p w14:paraId="68ABD2A5" w14:textId="77777777" w:rsidR="00A10330" w:rsidRPr="00A10330" w:rsidRDefault="00A10330" w:rsidP="00A1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11"/>
                <w:sz w:val="24"/>
                <w:szCs w:val="24"/>
                <w:lang w:eastAsia="tr-TR"/>
              </w:rPr>
            </w:pPr>
            <w:r w:rsidRPr="00A1033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11"/>
                <w:sz w:val="24"/>
                <w:szCs w:val="24"/>
                <w:lang w:eastAsia="tr-TR"/>
              </w:rPr>
              <w:t>İstanbul Medipol Üniversitesi</w:t>
            </w:r>
          </w:p>
          <w:p w14:paraId="22BCF7EF" w14:textId="77777777" w:rsidR="00A10330" w:rsidRPr="00A10330" w:rsidRDefault="00A10330" w:rsidP="00A1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11"/>
                <w:sz w:val="24"/>
                <w:szCs w:val="24"/>
                <w:lang w:eastAsia="tr-TR"/>
              </w:rPr>
            </w:pPr>
            <w:r w:rsidRPr="00A1033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11"/>
                <w:sz w:val="24"/>
                <w:szCs w:val="24"/>
                <w:lang w:eastAsia="tr-TR"/>
              </w:rPr>
              <w:t>Kongre Başkanı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04631" w14:textId="77777777" w:rsidR="00A10330" w:rsidRPr="00A10330" w:rsidRDefault="00A10330" w:rsidP="00A1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11"/>
                <w:sz w:val="24"/>
                <w:szCs w:val="24"/>
                <w:lang w:eastAsia="tr-TR"/>
              </w:rPr>
            </w:pPr>
            <w:r w:rsidRPr="00A1033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11"/>
                <w:sz w:val="24"/>
                <w:szCs w:val="24"/>
                <w:lang w:eastAsia="tr-TR"/>
              </w:rPr>
              <w:t>Doç. Dr. Mustafa GÜZEL</w:t>
            </w:r>
          </w:p>
          <w:p w14:paraId="4211B2BF" w14:textId="77777777" w:rsidR="00A10330" w:rsidRPr="00A10330" w:rsidRDefault="00A10330" w:rsidP="00A1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11"/>
                <w:sz w:val="24"/>
                <w:szCs w:val="24"/>
                <w:lang w:eastAsia="tr-TR"/>
              </w:rPr>
            </w:pPr>
            <w:r w:rsidRPr="00A1033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11"/>
                <w:sz w:val="24"/>
                <w:szCs w:val="24"/>
                <w:lang w:eastAsia="tr-TR"/>
              </w:rPr>
              <w:t>İstanbul Medipol Üniversitesi</w:t>
            </w:r>
          </w:p>
          <w:p w14:paraId="3C032746" w14:textId="77777777" w:rsidR="00A10330" w:rsidRPr="00A10330" w:rsidRDefault="00A10330" w:rsidP="00A1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11"/>
                <w:sz w:val="24"/>
                <w:szCs w:val="24"/>
                <w:lang w:eastAsia="tr-TR"/>
              </w:rPr>
            </w:pPr>
            <w:r w:rsidRPr="00A1033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11"/>
                <w:sz w:val="24"/>
                <w:szCs w:val="24"/>
                <w:lang w:eastAsia="tr-TR"/>
              </w:rPr>
              <w:t>Kongre Başkanı</w:t>
            </w:r>
          </w:p>
        </w:tc>
      </w:tr>
    </w:tbl>
    <w:p w14:paraId="522B886F" w14:textId="12E03FEF" w:rsidR="00A10330" w:rsidRDefault="00A10330" w:rsidP="00A342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17D1B" w14:textId="39605700" w:rsidR="00A10330" w:rsidRDefault="00A10330" w:rsidP="00A342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67EE1" w14:textId="6E6E5C72" w:rsidR="00507161" w:rsidRDefault="00507161" w:rsidP="00A342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D7209" w14:textId="5D6E4DF9" w:rsidR="00507161" w:rsidRDefault="00507161" w:rsidP="00A34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0E453F35" wp14:editId="4416F10C">
            <wp:extent cx="5760720" cy="808545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CE8B" w14:textId="67437366" w:rsidR="00507161" w:rsidRDefault="00507161" w:rsidP="00A342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F0625" w14:textId="528B771B" w:rsidR="00507161" w:rsidRDefault="00507161" w:rsidP="00A342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53374" w14:textId="0473D185" w:rsidR="00507161" w:rsidRDefault="00507161" w:rsidP="00A342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1BB5" w14:textId="573FFA58" w:rsidR="00A10330" w:rsidRDefault="00A10330" w:rsidP="00A342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3EB18" w14:textId="33F684D3" w:rsidR="00A10330" w:rsidRPr="00A10330" w:rsidRDefault="00507161" w:rsidP="00A34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6B351F2" wp14:editId="45CBE015">
            <wp:extent cx="5760720" cy="808545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330" w:rsidRPr="00A10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C4"/>
    <w:rsid w:val="003A30C4"/>
    <w:rsid w:val="00432656"/>
    <w:rsid w:val="004E30CA"/>
    <w:rsid w:val="00507161"/>
    <w:rsid w:val="00634290"/>
    <w:rsid w:val="007B7A71"/>
    <w:rsid w:val="009268B9"/>
    <w:rsid w:val="00A10330"/>
    <w:rsid w:val="00A3427D"/>
    <w:rsid w:val="00E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C5B6"/>
  <w15:chartTrackingRefBased/>
  <w15:docId w15:val="{9DDA6640-8925-4456-AF80-A2450091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3427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342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1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0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YERLİKAYA</dc:creator>
  <cp:keywords/>
  <dc:description/>
  <cp:lastModifiedBy>Yağmur KARACA</cp:lastModifiedBy>
  <cp:revision>7</cp:revision>
  <cp:lastPrinted>2021-07-06T13:01:00Z</cp:lastPrinted>
  <dcterms:created xsi:type="dcterms:W3CDTF">2021-07-28T21:13:00Z</dcterms:created>
  <dcterms:modified xsi:type="dcterms:W3CDTF">2021-07-29T05:43:00Z</dcterms:modified>
</cp:coreProperties>
</file>