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62F" w:rsidRDefault="0035762F" w:rsidP="009A3564">
      <w:pPr>
        <w:autoSpaceDE w:val="0"/>
        <w:autoSpaceDN w:val="0"/>
        <w:adjustRightInd w:val="0"/>
        <w:spacing w:after="0" w:line="240" w:lineRule="auto"/>
        <w:jc w:val="center"/>
        <w:rPr>
          <w:rFonts w:cs="Alegreya-Bold"/>
          <w:b/>
          <w:bCs/>
          <w:sz w:val="32"/>
          <w:lang w:val="tr-TR"/>
        </w:rPr>
      </w:pPr>
      <w:bookmarkStart w:id="0" w:name="_GoBack"/>
      <w:bookmarkEnd w:id="0"/>
    </w:p>
    <w:p w:rsidR="00641021" w:rsidRPr="008A4292" w:rsidRDefault="00E50190" w:rsidP="009A3564">
      <w:pPr>
        <w:autoSpaceDE w:val="0"/>
        <w:autoSpaceDN w:val="0"/>
        <w:adjustRightInd w:val="0"/>
        <w:spacing w:after="0" w:line="240" w:lineRule="auto"/>
        <w:jc w:val="center"/>
        <w:rPr>
          <w:rFonts w:cs="Alegreya-Bold"/>
          <w:b/>
          <w:bCs/>
          <w:sz w:val="32"/>
          <w:lang w:val="tr-TR"/>
        </w:rPr>
      </w:pPr>
      <w:r w:rsidRPr="008A4292">
        <w:rPr>
          <w:rFonts w:cs="Alegreya-Bold"/>
          <w:b/>
          <w:bCs/>
          <w:sz w:val="32"/>
          <w:lang w:val="tr-TR"/>
        </w:rPr>
        <w:t>DOĞU ANADOLU KARİYER FUARI – DAKAF’20</w:t>
      </w:r>
    </w:p>
    <w:p w:rsidR="009A3564" w:rsidRPr="009A3564" w:rsidRDefault="009A3564" w:rsidP="00053F0B">
      <w:pPr>
        <w:autoSpaceDE w:val="0"/>
        <w:autoSpaceDN w:val="0"/>
        <w:adjustRightInd w:val="0"/>
        <w:spacing w:after="240" w:line="240" w:lineRule="auto"/>
        <w:jc w:val="center"/>
        <w:rPr>
          <w:rFonts w:cs="Alegreya-Bold"/>
          <w:b/>
          <w:bCs/>
          <w:lang w:val="tr-TR"/>
        </w:rPr>
      </w:pPr>
      <w:r>
        <w:rPr>
          <w:rFonts w:cs="Alegreya-Bold"/>
          <w:b/>
          <w:bCs/>
          <w:lang w:val="tr-TR"/>
        </w:rPr>
        <w:t>(5 – 6 Mart 2020, Erzurum)</w:t>
      </w:r>
    </w:p>
    <w:p w:rsidR="00F52C8D" w:rsidRDefault="008E07DB" w:rsidP="00257271">
      <w:pPr>
        <w:autoSpaceDE w:val="0"/>
        <w:autoSpaceDN w:val="0"/>
        <w:adjustRightInd w:val="0"/>
        <w:spacing w:after="120" w:line="240" w:lineRule="auto"/>
        <w:jc w:val="both"/>
        <w:rPr>
          <w:rFonts w:cs="Alegreya-Bold"/>
          <w:bCs/>
          <w:lang w:val="tr-TR"/>
        </w:rPr>
      </w:pPr>
      <w:r w:rsidRPr="00641021">
        <w:rPr>
          <w:rFonts w:cs="Alegreya-Bold"/>
          <w:bCs/>
          <w:lang w:val="tr-TR"/>
        </w:rPr>
        <w:t>Bölgesel Kariyer Fuarları, Cumhurbaşkanlığı Himayelerinde</w:t>
      </w:r>
      <w:r w:rsidR="00156947">
        <w:rPr>
          <w:rFonts w:cs="Alegreya-Bold"/>
          <w:bCs/>
          <w:lang w:val="tr-TR"/>
        </w:rPr>
        <w:t xml:space="preserve"> ve </w:t>
      </w:r>
      <w:r w:rsidRPr="00641021">
        <w:rPr>
          <w:rFonts w:cs="Alegreya-Bold"/>
          <w:bCs/>
          <w:lang w:val="tr-TR"/>
        </w:rPr>
        <w:t>İnsan Kaynakları Ofisi Başkanlığı tarafından üniversiteler, kamu ve özel sektör kurumları ile meslek odalarının iş</w:t>
      </w:r>
      <w:r w:rsidR="00156947">
        <w:rPr>
          <w:rFonts w:cs="Alegreya-Bold"/>
          <w:bCs/>
          <w:lang w:val="tr-TR"/>
        </w:rPr>
        <w:t xml:space="preserve"> </w:t>
      </w:r>
      <w:r w:rsidRPr="00641021">
        <w:rPr>
          <w:rFonts w:cs="Alegreya-Bold"/>
          <w:bCs/>
          <w:lang w:val="tr-TR"/>
        </w:rPr>
        <w:t>birliğinde gerçekleştirilen</w:t>
      </w:r>
      <w:r w:rsidR="00156947">
        <w:rPr>
          <w:rFonts w:cs="Alegreya-Bold"/>
          <w:bCs/>
          <w:lang w:val="tr-TR"/>
        </w:rPr>
        <w:t xml:space="preserve"> kariyer etkinlikleridir. Bölgesel </w:t>
      </w:r>
      <w:r w:rsidRPr="00641021">
        <w:rPr>
          <w:rFonts w:cs="Alegreya-Bold"/>
          <w:bCs/>
          <w:lang w:val="tr-TR"/>
        </w:rPr>
        <w:t>Kariyer Fuarları</w:t>
      </w:r>
      <w:r w:rsidR="00F52C8D">
        <w:rPr>
          <w:rFonts w:cs="Alegreya-Bold"/>
          <w:bCs/>
          <w:lang w:val="tr-TR"/>
        </w:rPr>
        <w:t>;</w:t>
      </w:r>
    </w:p>
    <w:p w:rsidR="00F52C8D" w:rsidRDefault="00F52C8D" w:rsidP="00F52C8D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legreya-Bold"/>
          <w:bCs/>
          <w:lang w:val="tr-TR"/>
        </w:rPr>
      </w:pPr>
      <w:r>
        <w:rPr>
          <w:rFonts w:cs="Alegreya-Bold"/>
          <w:bCs/>
          <w:lang w:val="tr-TR"/>
        </w:rPr>
        <w:t>Ü</w:t>
      </w:r>
      <w:r w:rsidR="008E07DB" w:rsidRPr="00F52C8D">
        <w:rPr>
          <w:rFonts w:cs="Alegreya-Bold"/>
          <w:bCs/>
          <w:lang w:val="tr-TR"/>
        </w:rPr>
        <w:t>lkemizin her bölgesindeki üniversiteli gençler için istihdam konusunda fırsat eşitliği sağlama</w:t>
      </w:r>
      <w:r>
        <w:rPr>
          <w:rFonts w:cs="Alegreya-Bold"/>
          <w:bCs/>
          <w:lang w:val="tr-TR"/>
        </w:rPr>
        <w:t>y</w:t>
      </w:r>
      <w:r w:rsidR="008E07DB" w:rsidRPr="00F52C8D">
        <w:rPr>
          <w:rFonts w:cs="Alegreya-Bold"/>
          <w:bCs/>
          <w:lang w:val="tr-TR"/>
        </w:rPr>
        <w:t>ı</w:t>
      </w:r>
      <w:r w:rsidR="00156947" w:rsidRPr="00F52C8D">
        <w:rPr>
          <w:rFonts w:cs="Alegreya-Bold"/>
          <w:bCs/>
          <w:lang w:val="tr-TR"/>
        </w:rPr>
        <w:t xml:space="preserve">, </w:t>
      </w:r>
    </w:p>
    <w:p w:rsidR="00F52C8D" w:rsidRDefault="00F52C8D" w:rsidP="00F52C8D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legreya-Bold"/>
          <w:bCs/>
          <w:lang w:val="tr-TR"/>
        </w:rPr>
      </w:pPr>
      <w:r w:rsidRPr="00F52C8D">
        <w:rPr>
          <w:rFonts w:cs="Alegreya-Bold"/>
          <w:bCs/>
          <w:lang w:val="tr-TR"/>
        </w:rPr>
        <w:t xml:space="preserve">Ülkemizde istihdamın büyük </w:t>
      </w:r>
      <w:r>
        <w:rPr>
          <w:rFonts w:cs="Alegreya-Bold"/>
          <w:bCs/>
          <w:lang w:val="tr-TR"/>
        </w:rPr>
        <w:t xml:space="preserve">bir kısmını </w:t>
      </w:r>
      <w:r w:rsidRPr="00F52C8D">
        <w:rPr>
          <w:rFonts w:cs="Alegreya-Bold"/>
          <w:bCs/>
          <w:lang w:val="tr-TR"/>
        </w:rPr>
        <w:t>oluşturan KOBİ’lerimizin insan kaynakları ve yetenek kazanımı süreçleri hakkında farkındalıklarını ve kapasitelerini artır</w:t>
      </w:r>
      <w:r>
        <w:rPr>
          <w:rFonts w:cs="Alegreya-Bold"/>
          <w:bCs/>
          <w:lang w:val="tr-TR"/>
        </w:rPr>
        <w:t>may</w:t>
      </w:r>
      <w:r w:rsidRPr="00F52C8D">
        <w:rPr>
          <w:rFonts w:cs="Alegreya-Bold"/>
          <w:bCs/>
          <w:lang w:val="tr-TR"/>
        </w:rPr>
        <w:t>ı</w:t>
      </w:r>
      <w:r>
        <w:rPr>
          <w:rFonts w:cs="Alegreya-Bold"/>
          <w:bCs/>
          <w:lang w:val="tr-TR"/>
        </w:rPr>
        <w:t>,</w:t>
      </w:r>
    </w:p>
    <w:p w:rsidR="00F52C8D" w:rsidRDefault="00F52C8D" w:rsidP="00F52C8D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legreya-Bold"/>
          <w:bCs/>
          <w:lang w:val="tr-TR"/>
        </w:rPr>
      </w:pPr>
      <w:r>
        <w:rPr>
          <w:rFonts w:cs="Alegreya-Bold"/>
          <w:bCs/>
          <w:lang w:val="tr-TR"/>
        </w:rPr>
        <w:t>Ü</w:t>
      </w:r>
      <w:r w:rsidR="008E07DB" w:rsidRPr="00F52C8D">
        <w:rPr>
          <w:rFonts w:cs="Alegreya-Bold"/>
          <w:bCs/>
          <w:lang w:val="tr-TR"/>
        </w:rPr>
        <w:t>niversite kariyer merkezlerinin aktif hale getirilerek, işverenler ile ilişkilerin</w:t>
      </w:r>
      <w:r>
        <w:rPr>
          <w:rFonts w:cs="Alegreya-Bold"/>
          <w:bCs/>
          <w:lang w:val="tr-TR"/>
        </w:rPr>
        <w:t>i</w:t>
      </w:r>
      <w:r w:rsidR="008E07DB" w:rsidRPr="00F52C8D">
        <w:rPr>
          <w:rFonts w:cs="Alegreya-Bold"/>
          <w:bCs/>
          <w:lang w:val="tr-TR"/>
        </w:rPr>
        <w:t xml:space="preserve"> güçlendir</w:t>
      </w:r>
      <w:r>
        <w:rPr>
          <w:rFonts w:cs="Alegreya-Bold"/>
          <w:bCs/>
          <w:lang w:val="tr-TR"/>
        </w:rPr>
        <w:t>mey</w:t>
      </w:r>
      <w:r w:rsidR="008E07DB" w:rsidRPr="00F52C8D">
        <w:rPr>
          <w:rFonts w:cs="Alegreya-Bold"/>
          <w:bCs/>
          <w:lang w:val="tr-TR"/>
        </w:rPr>
        <w:t>i</w:t>
      </w:r>
      <w:r w:rsidR="00156947" w:rsidRPr="00F52C8D">
        <w:rPr>
          <w:rFonts w:cs="Alegreya-Bold"/>
          <w:bCs/>
          <w:lang w:val="tr-TR"/>
        </w:rPr>
        <w:t xml:space="preserve">, </w:t>
      </w:r>
    </w:p>
    <w:p w:rsidR="00AE2A87" w:rsidRDefault="00F52C8D" w:rsidP="001247DB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cs="Alegreya-Bold"/>
          <w:bCs/>
          <w:lang w:val="tr-TR"/>
        </w:rPr>
      </w:pPr>
      <w:r>
        <w:rPr>
          <w:rFonts w:cs="Alegreya-Bold"/>
          <w:bCs/>
          <w:lang w:val="tr-TR"/>
        </w:rPr>
        <w:t>K</w:t>
      </w:r>
      <w:r w:rsidR="008E07DB" w:rsidRPr="00F52C8D">
        <w:rPr>
          <w:rFonts w:cs="Alegreya-Bold"/>
          <w:bCs/>
          <w:lang w:val="tr-TR"/>
        </w:rPr>
        <w:t>amu kurumların</w:t>
      </w:r>
      <w:r w:rsidR="00AE2A87">
        <w:rPr>
          <w:rFonts w:cs="Alegreya-Bold"/>
          <w:bCs/>
          <w:lang w:val="tr-TR"/>
        </w:rPr>
        <w:t xml:space="preserve">a </w:t>
      </w:r>
      <w:r w:rsidR="008E07DB" w:rsidRPr="00F52C8D">
        <w:rPr>
          <w:rFonts w:cs="Alegreya-Bold"/>
          <w:bCs/>
          <w:lang w:val="tr-TR"/>
        </w:rPr>
        <w:t>işveren olarak niteli</w:t>
      </w:r>
      <w:r w:rsidR="00156947" w:rsidRPr="00F52C8D">
        <w:rPr>
          <w:rFonts w:cs="Alegreya-Bold"/>
          <w:bCs/>
          <w:lang w:val="tr-TR"/>
        </w:rPr>
        <w:t xml:space="preserve">kli işgücü </w:t>
      </w:r>
      <w:r w:rsidR="008E07DB" w:rsidRPr="00F52C8D">
        <w:rPr>
          <w:rFonts w:cs="Alegreya-Bold"/>
          <w:bCs/>
          <w:lang w:val="tr-TR"/>
        </w:rPr>
        <w:t>kazan</w:t>
      </w:r>
      <w:r w:rsidR="00AE2A87">
        <w:rPr>
          <w:rFonts w:cs="Alegreya-Bold"/>
          <w:bCs/>
          <w:lang w:val="tr-TR"/>
        </w:rPr>
        <w:t>dırmay</w:t>
      </w:r>
      <w:r w:rsidR="008E07DB" w:rsidRPr="00F52C8D">
        <w:rPr>
          <w:rFonts w:cs="Alegreya-Bold"/>
          <w:bCs/>
          <w:lang w:val="tr-TR"/>
        </w:rPr>
        <w:t>ı</w:t>
      </w:r>
      <w:r w:rsidR="00AE2A87">
        <w:rPr>
          <w:rFonts w:cs="Alegreya-Bold"/>
          <w:bCs/>
          <w:lang w:val="tr-TR"/>
        </w:rPr>
        <w:t xml:space="preserve"> amaçlamaktadır. </w:t>
      </w:r>
    </w:p>
    <w:p w:rsidR="00BD3999" w:rsidRPr="00641021" w:rsidRDefault="008E07DB" w:rsidP="00DA49C1">
      <w:pPr>
        <w:autoSpaceDE w:val="0"/>
        <w:autoSpaceDN w:val="0"/>
        <w:adjustRightInd w:val="0"/>
        <w:spacing w:after="120" w:line="240" w:lineRule="auto"/>
        <w:jc w:val="both"/>
        <w:rPr>
          <w:rFonts w:cs="Alegreya-Bold"/>
          <w:bCs/>
          <w:lang w:val="tr-TR"/>
        </w:rPr>
      </w:pPr>
      <w:r w:rsidRPr="00E20E16">
        <w:rPr>
          <w:rFonts w:cs="Alegreya-Bold"/>
          <w:bCs/>
          <w:lang w:val="tr-TR"/>
        </w:rPr>
        <w:t>2020 yılı içerisinde 10 farklı ilimizde yapılması planlanan Bölgesel Kariyer Fuarlarından biri olan</w:t>
      </w:r>
      <w:r w:rsidR="00E20E16">
        <w:rPr>
          <w:rFonts w:cs="Alegreya-Bold"/>
          <w:bCs/>
          <w:lang w:val="tr-TR"/>
        </w:rPr>
        <w:t xml:space="preserve"> </w:t>
      </w:r>
      <w:r w:rsidR="00E20E16" w:rsidRPr="00E20E16">
        <w:rPr>
          <w:rFonts w:cs="Alegreya-Bold"/>
          <w:bCs/>
          <w:lang w:val="tr-TR"/>
        </w:rPr>
        <w:t>Doğu Anadolu Kariyer Fuarı – DAKAF’20</w:t>
      </w:r>
      <w:r w:rsidR="0011093A">
        <w:rPr>
          <w:rFonts w:cs="Alegreya-Bold"/>
          <w:bCs/>
          <w:lang w:val="tr-TR"/>
        </w:rPr>
        <w:t>;</w:t>
      </w:r>
      <w:r w:rsidR="00E20E16">
        <w:rPr>
          <w:rFonts w:cs="Alegreya-Bold"/>
          <w:bCs/>
          <w:lang w:val="tr-TR"/>
        </w:rPr>
        <w:t xml:space="preserve"> </w:t>
      </w:r>
      <w:r w:rsidRPr="00641021">
        <w:rPr>
          <w:rFonts w:cs="Alegreya-Bold"/>
          <w:bCs/>
          <w:lang w:val="tr-TR"/>
        </w:rPr>
        <w:t xml:space="preserve">5 – 6 Mart 2020 tarihlerinde Erzurum’da </w:t>
      </w:r>
      <w:r w:rsidR="00296943">
        <w:rPr>
          <w:rFonts w:cs="Alegreya-Bold"/>
          <w:bCs/>
          <w:lang w:val="tr-TR"/>
        </w:rPr>
        <w:t xml:space="preserve">TÜYAP </w:t>
      </w:r>
      <w:r w:rsidRPr="00641021">
        <w:rPr>
          <w:rFonts w:cs="Alegreya-Bold"/>
          <w:bCs/>
          <w:lang w:val="tr-TR"/>
        </w:rPr>
        <w:t>Recep Tayyip Erdoğan Fuar Merkezinde</w:t>
      </w:r>
      <w:r w:rsidR="00E20E16">
        <w:rPr>
          <w:rFonts w:cs="Alegreya-Bold"/>
          <w:bCs/>
          <w:lang w:val="tr-TR"/>
        </w:rPr>
        <w:t xml:space="preserve"> </w:t>
      </w:r>
      <w:r w:rsidRPr="00641021">
        <w:rPr>
          <w:rFonts w:cs="Alegreya-Bold"/>
          <w:bCs/>
          <w:lang w:val="tr-TR"/>
        </w:rPr>
        <w:t>gerçekleştirilecektir.</w:t>
      </w:r>
    </w:p>
    <w:p w:rsidR="00641021" w:rsidRDefault="00166E58" w:rsidP="00166E58">
      <w:pPr>
        <w:autoSpaceDE w:val="0"/>
        <w:autoSpaceDN w:val="0"/>
        <w:adjustRightInd w:val="0"/>
        <w:spacing w:after="0" w:line="240" w:lineRule="auto"/>
        <w:jc w:val="center"/>
        <w:rPr>
          <w:rFonts w:cs="Alegreya-Bold"/>
          <w:b/>
          <w:bCs/>
          <w:lang w:val="tr-TR"/>
        </w:rPr>
      </w:pPr>
      <w:r w:rsidRPr="00166E58">
        <w:rPr>
          <w:rFonts w:cs="Alegreya-Bold"/>
          <w:b/>
          <w:bCs/>
          <w:lang w:val="tr-TR"/>
        </w:rPr>
        <w:t>DAKAF’20</w:t>
      </w:r>
      <w:r>
        <w:rPr>
          <w:rFonts w:cs="Alegreya-Bold"/>
          <w:b/>
          <w:bCs/>
          <w:lang w:val="tr-TR"/>
        </w:rPr>
        <w:t xml:space="preserve"> </w:t>
      </w:r>
      <w:r w:rsidRPr="00166E58">
        <w:rPr>
          <w:rFonts w:cs="Alegreya-Bold"/>
          <w:b/>
          <w:bCs/>
          <w:lang w:val="tr-TR"/>
        </w:rPr>
        <w:t>KATIL</w:t>
      </w:r>
      <w:r>
        <w:rPr>
          <w:rFonts w:cs="Alegreya-Bold"/>
          <w:b/>
          <w:bCs/>
          <w:lang w:val="tr-TR"/>
        </w:rPr>
        <w:t>IMCI</w:t>
      </w:r>
      <w:r w:rsidR="000B7305">
        <w:rPr>
          <w:rFonts w:cs="Alegreya-Bold"/>
          <w:b/>
          <w:bCs/>
          <w:lang w:val="tr-TR"/>
        </w:rPr>
        <w:t xml:space="preserve">LARI </w:t>
      </w:r>
      <w:r w:rsidRPr="00166E58">
        <w:rPr>
          <w:rFonts w:cs="Alegreya-Bold"/>
          <w:b/>
          <w:bCs/>
          <w:lang w:val="tr-TR"/>
        </w:rPr>
        <w:t xml:space="preserve"> </w:t>
      </w:r>
    </w:p>
    <w:p w:rsidR="00166E58" w:rsidRPr="00166E58" w:rsidRDefault="00166E58" w:rsidP="00166E58">
      <w:pPr>
        <w:autoSpaceDE w:val="0"/>
        <w:autoSpaceDN w:val="0"/>
        <w:adjustRightInd w:val="0"/>
        <w:spacing w:after="0" w:line="240" w:lineRule="auto"/>
        <w:jc w:val="center"/>
        <w:rPr>
          <w:rFonts w:cs="Alegreya-Bold"/>
          <w:b/>
          <w:bCs/>
          <w:lang w:val="tr-TR"/>
        </w:rPr>
      </w:pPr>
    </w:p>
    <w:p w:rsidR="00DE5373" w:rsidRDefault="00641021" w:rsidP="00047F3B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cs="Alegreya-Bold"/>
          <w:bCs/>
          <w:lang w:val="tr-TR"/>
        </w:rPr>
      </w:pPr>
      <w:r w:rsidRPr="00166E58">
        <w:rPr>
          <w:rFonts w:cs="Alegreya-Bold"/>
          <w:bCs/>
          <w:lang w:val="tr-TR"/>
        </w:rPr>
        <w:t>Atatürk Üniversitesinin yanı sıra Ağrı İbrahim Çeçen, Ardahan, Artvin Çoruh, Erzincan Binali</w:t>
      </w:r>
      <w:r w:rsidR="00166E58" w:rsidRPr="00166E58">
        <w:rPr>
          <w:rFonts w:cs="Alegreya-Bold"/>
          <w:bCs/>
          <w:lang w:val="tr-TR"/>
        </w:rPr>
        <w:t xml:space="preserve"> </w:t>
      </w:r>
      <w:r w:rsidRPr="00166E58">
        <w:rPr>
          <w:rFonts w:cs="Alegreya-Bold"/>
          <w:bCs/>
          <w:lang w:val="tr-TR"/>
        </w:rPr>
        <w:t>Yıldırım, Erzurum Teknik, Iğdır, Kafkas, Munzur, Muş Alparslan ve Van Yüzüncü Yıl Üniversitelerinin</w:t>
      </w:r>
      <w:r w:rsidR="00166E58" w:rsidRPr="00166E58">
        <w:rPr>
          <w:rFonts w:cs="Alegreya-Bold"/>
          <w:bCs/>
          <w:lang w:val="tr-TR"/>
        </w:rPr>
        <w:t xml:space="preserve"> </w:t>
      </w:r>
      <w:r w:rsidRPr="00166E58">
        <w:rPr>
          <w:rFonts w:cs="Alegreya-Bold"/>
          <w:bCs/>
          <w:lang w:val="tr-TR"/>
        </w:rPr>
        <w:t>öğrencileri</w:t>
      </w:r>
      <w:r w:rsidR="00166E58" w:rsidRPr="00166E58">
        <w:rPr>
          <w:rFonts w:cs="Alegreya-Bold"/>
          <w:bCs/>
          <w:lang w:val="tr-TR"/>
        </w:rPr>
        <w:t xml:space="preserve">nden oluşan </w:t>
      </w:r>
      <w:r w:rsidRPr="00166E58">
        <w:rPr>
          <w:rFonts w:cs="Alegreya-Bold"/>
          <w:bCs/>
          <w:lang w:val="tr-TR"/>
        </w:rPr>
        <w:t xml:space="preserve">yaklaşık 550 bin </w:t>
      </w:r>
      <w:r w:rsidR="00166E58">
        <w:rPr>
          <w:rFonts w:cs="Alegreya-Bold"/>
          <w:bCs/>
          <w:lang w:val="tr-TR"/>
        </w:rPr>
        <w:t xml:space="preserve">kişilik bir topluluğa </w:t>
      </w:r>
      <w:r w:rsidRPr="00166E58">
        <w:rPr>
          <w:rFonts w:cs="Alegreya-Bold"/>
          <w:bCs/>
          <w:lang w:val="tr-TR"/>
        </w:rPr>
        <w:t>görünür olma fırsatı yakalayacaktır.</w:t>
      </w:r>
    </w:p>
    <w:p w:rsidR="00DE5373" w:rsidRDefault="00DE5373" w:rsidP="00047F3B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cs="Alegreya-Bold"/>
          <w:bCs/>
          <w:lang w:val="tr-TR"/>
        </w:rPr>
      </w:pPr>
      <w:r w:rsidRPr="00DE5373">
        <w:rPr>
          <w:rFonts w:cs="Alegreya-Bold"/>
          <w:bCs/>
          <w:lang w:val="tr-TR"/>
        </w:rPr>
        <w:t>D</w:t>
      </w:r>
      <w:r w:rsidR="00641021" w:rsidRPr="00DE5373">
        <w:rPr>
          <w:rFonts w:cs="Alegreya-Bold"/>
          <w:bCs/>
          <w:lang w:val="tr-TR"/>
        </w:rPr>
        <w:t>oğrudan</w:t>
      </w:r>
      <w:r w:rsidRPr="00DE5373">
        <w:rPr>
          <w:rFonts w:cs="Alegreya-Bold"/>
          <w:bCs/>
          <w:lang w:val="tr-TR"/>
        </w:rPr>
        <w:t xml:space="preserve"> </w:t>
      </w:r>
      <w:r w:rsidR="00641021" w:rsidRPr="00DE5373">
        <w:rPr>
          <w:rFonts w:cs="Alegreya-Bold"/>
          <w:bCs/>
          <w:lang w:val="tr-TR"/>
        </w:rPr>
        <w:t>ve sosyal platformlardan ulaşabildikleri öğrencilerimiz</w:t>
      </w:r>
      <w:r w:rsidRPr="00DE5373">
        <w:rPr>
          <w:rFonts w:cs="Alegreya-Bold"/>
          <w:bCs/>
          <w:lang w:val="tr-TR"/>
        </w:rPr>
        <w:t xml:space="preserve"> ve mezunlarımızla </w:t>
      </w:r>
      <w:r w:rsidR="00641021" w:rsidRPr="00DE5373">
        <w:rPr>
          <w:rFonts w:cs="Alegreya-Bold"/>
          <w:bCs/>
          <w:lang w:val="tr-TR"/>
        </w:rPr>
        <w:t>nitelikli insan</w:t>
      </w:r>
      <w:r w:rsidRPr="00DE5373">
        <w:rPr>
          <w:rFonts w:cs="Alegreya-Bold"/>
          <w:bCs/>
          <w:lang w:val="tr-TR"/>
        </w:rPr>
        <w:t xml:space="preserve"> </w:t>
      </w:r>
      <w:r w:rsidR="00641021" w:rsidRPr="00DE5373">
        <w:rPr>
          <w:rFonts w:cs="Alegreya-Bold"/>
          <w:bCs/>
          <w:lang w:val="tr-TR"/>
        </w:rPr>
        <w:t>kaynağı ihtiyaçlarını giderebilecek ve kendilerini geniş bir kitleye tanıtma fırsatı bularak gelecekteki iş</w:t>
      </w:r>
      <w:r w:rsidRPr="00DE5373">
        <w:rPr>
          <w:rFonts w:cs="Alegreya-Bold"/>
          <w:bCs/>
          <w:lang w:val="tr-TR"/>
        </w:rPr>
        <w:t xml:space="preserve"> </w:t>
      </w:r>
      <w:r w:rsidR="00641021" w:rsidRPr="00DE5373">
        <w:rPr>
          <w:rFonts w:cs="Alegreya-Bold"/>
          <w:bCs/>
          <w:lang w:val="tr-TR"/>
        </w:rPr>
        <w:t>dünyası sahipleri arasında marka tanınırlı</w:t>
      </w:r>
      <w:r w:rsidR="005123F7">
        <w:rPr>
          <w:rFonts w:cs="Alegreya-Bold"/>
          <w:bCs/>
          <w:lang w:val="tr-TR"/>
        </w:rPr>
        <w:t xml:space="preserve">klarını </w:t>
      </w:r>
      <w:r w:rsidR="00641021" w:rsidRPr="00DE5373">
        <w:rPr>
          <w:rFonts w:cs="Alegreya-Bold"/>
          <w:bCs/>
          <w:lang w:val="tr-TR"/>
        </w:rPr>
        <w:t>artırabileceklerdir.</w:t>
      </w:r>
    </w:p>
    <w:p w:rsidR="00641021" w:rsidRDefault="00641021" w:rsidP="00047F3B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cs="Alegreya-Bold"/>
          <w:bCs/>
          <w:lang w:val="tr-TR"/>
        </w:rPr>
      </w:pPr>
      <w:r w:rsidRPr="00DE5373">
        <w:rPr>
          <w:rFonts w:cs="Alegreya-Bold"/>
          <w:bCs/>
          <w:lang w:val="tr-TR"/>
        </w:rPr>
        <w:t xml:space="preserve">DAKAF’20’ye aktif </w:t>
      </w:r>
      <w:r w:rsidR="00DE5373" w:rsidRPr="00DE5373">
        <w:rPr>
          <w:rFonts w:cs="Alegreya-Bold"/>
          <w:bCs/>
          <w:lang w:val="tr-TR"/>
        </w:rPr>
        <w:t xml:space="preserve">olarak katılacak 50 binin üzerindeki </w:t>
      </w:r>
      <w:r w:rsidRPr="00DE5373">
        <w:rPr>
          <w:rFonts w:cs="Alegreya-Bold"/>
          <w:bCs/>
          <w:lang w:val="tr-TR"/>
        </w:rPr>
        <w:t>öğrenci</w:t>
      </w:r>
      <w:r w:rsidR="00DE5373" w:rsidRPr="00DE5373">
        <w:rPr>
          <w:rFonts w:cs="Alegreya-Bold"/>
          <w:bCs/>
          <w:lang w:val="tr-TR"/>
        </w:rPr>
        <w:t xml:space="preserve">ye </w:t>
      </w:r>
      <w:r w:rsidRPr="00DE5373">
        <w:rPr>
          <w:rFonts w:cs="Alegreya-Bold"/>
          <w:bCs/>
          <w:lang w:val="tr-TR"/>
        </w:rPr>
        <w:t>seminerler, söyleşiler ve odak grup</w:t>
      </w:r>
      <w:r w:rsidR="00DE5373" w:rsidRPr="00DE5373">
        <w:rPr>
          <w:rFonts w:cs="Alegreya-Bold"/>
          <w:bCs/>
          <w:lang w:val="tr-TR"/>
        </w:rPr>
        <w:t xml:space="preserve"> </w:t>
      </w:r>
      <w:r w:rsidRPr="00DE5373">
        <w:rPr>
          <w:rFonts w:cs="Alegreya-Bold"/>
          <w:bCs/>
          <w:lang w:val="tr-TR"/>
        </w:rPr>
        <w:t>toplantıları</w:t>
      </w:r>
      <w:r w:rsidR="00DE5373">
        <w:rPr>
          <w:rFonts w:cs="Alegreya-Bold"/>
          <w:bCs/>
          <w:lang w:val="tr-TR"/>
        </w:rPr>
        <w:t xml:space="preserve"> gibi etkinliklerle ulaşma imkanı bulacak</w:t>
      </w:r>
      <w:r w:rsidR="005123F7">
        <w:rPr>
          <w:rFonts w:cs="Alegreya-Bold"/>
          <w:bCs/>
          <w:lang w:val="tr-TR"/>
        </w:rPr>
        <w:t>lard</w:t>
      </w:r>
      <w:r w:rsidR="00DE5373">
        <w:rPr>
          <w:rFonts w:cs="Alegreya-Bold"/>
          <w:bCs/>
          <w:lang w:val="tr-TR"/>
        </w:rPr>
        <w:t>ır.</w:t>
      </w:r>
    </w:p>
    <w:p w:rsidR="00641021" w:rsidRDefault="00D36B99" w:rsidP="00047F3B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cs="Alegreya-Bold"/>
          <w:bCs/>
          <w:lang w:val="tr-TR"/>
        </w:rPr>
      </w:pPr>
      <w:r w:rsidRPr="00F7468B">
        <w:rPr>
          <w:rFonts w:cs="Alegreya-Bold"/>
          <w:bCs/>
          <w:lang w:val="tr-TR"/>
        </w:rPr>
        <w:t>U</w:t>
      </w:r>
      <w:r w:rsidR="00641021" w:rsidRPr="00F7468B">
        <w:rPr>
          <w:rFonts w:cs="Alegreya-Bold"/>
          <w:bCs/>
          <w:lang w:val="tr-TR"/>
        </w:rPr>
        <w:t>lusal</w:t>
      </w:r>
      <w:r>
        <w:rPr>
          <w:rFonts w:cs="Alegreya-Bold"/>
          <w:bCs/>
          <w:lang w:val="tr-TR"/>
        </w:rPr>
        <w:t xml:space="preserve"> </w:t>
      </w:r>
      <w:r w:rsidR="00641021" w:rsidRPr="00F7468B">
        <w:rPr>
          <w:rFonts w:cs="Alegreya-Bold"/>
          <w:bCs/>
          <w:lang w:val="tr-TR"/>
        </w:rPr>
        <w:t>firma</w:t>
      </w:r>
      <w:r w:rsidR="00BE6D44">
        <w:rPr>
          <w:rFonts w:cs="Alegreya-Bold"/>
          <w:bCs/>
          <w:lang w:val="tr-TR"/>
        </w:rPr>
        <w:t xml:space="preserve"> ve kurumlar </w:t>
      </w:r>
      <w:r w:rsidR="00641021" w:rsidRPr="00F7468B">
        <w:rPr>
          <w:rFonts w:cs="Alegreya-Bold"/>
          <w:bCs/>
          <w:lang w:val="tr-TR"/>
        </w:rPr>
        <w:t>yüz yüze görüşmelerle bir araya getirilece</w:t>
      </w:r>
      <w:r w:rsidR="00F7468B" w:rsidRPr="00F7468B">
        <w:rPr>
          <w:rFonts w:cs="Alegreya-Bold"/>
          <w:bCs/>
          <w:lang w:val="tr-TR"/>
        </w:rPr>
        <w:t xml:space="preserve">ğinden </w:t>
      </w:r>
      <w:r w:rsidR="00641021" w:rsidRPr="00F7468B">
        <w:rPr>
          <w:rFonts w:cs="Alegreya-Bold"/>
          <w:bCs/>
          <w:lang w:val="tr-TR"/>
        </w:rPr>
        <w:t>ortaklık</w:t>
      </w:r>
      <w:r>
        <w:rPr>
          <w:rFonts w:cs="Alegreya-Bold"/>
          <w:bCs/>
          <w:lang w:val="tr-TR"/>
        </w:rPr>
        <w:t xml:space="preserve"> ve işbirlikleri </w:t>
      </w:r>
      <w:r w:rsidR="00641021" w:rsidRPr="00F7468B">
        <w:rPr>
          <w:rFonts w:cs="Alegreya-Bold"/>
          <w:bCs/>
          <w:lang w:val="tr-TR"/>
        </w:rPr>
        <w:t>kur</w:t>
      </w:r>
      <w:r w:rsidR="00F7468B" w:rsidRPr="00F7468B">
        <w:rPr>
          <w:rFonts w:cs="Alegreya-Bold"/>
          <w:bCs/>
          <w:lang w:val="tr-TR"/>
        </w:rPr>
        <w:t xml:space="preserve">ma fırsatı yakalayabilecektir. </w:t>
      </w:r>
    </w:p>
    <w:p w:rsidR="00872032" w:rsidRDefault="00347A66" w:rsidP="00872032">
      <w:pPr>
        <w:autoSpaceDE w:val="0"/>
        <w:autoSpaceDN w:val="0"/>
        <w:adjustRightInd w:val="0"/>
        <w:spacing w:after="120" w:line="240" w:lineRule="auto"/>
        <w:jc w:val="both"/>
        <w:rPr>
          <w:rFonts w:cs="Alegreya-Bold"/>
          <w:bCs/>
          <w:lang w:val="tr-TR"/>
        </w:rPr>
      </w:pPr>
      <w:r>
        <w:rPr>
          <w:rFonts w:cs="Alegreya-Bold"/>
          <w:bCs/>
          <w:lang w:val="tr-TR"/>
        </w:rPr>
        <w:t xml:space="preserve">Siz saygın kurumumuzun </w:t>
      </w:r>
      <w:r w:rsidR="00872032">
        <w:rPr>
          <w:rFonts w:cs="Alegreya-Bold"/>
          <w:bCs/>
          <w:lang w:val="tr-TR"/>
        </w:rPr>
        <w:t>da fuarımızda yerini al</w:t>
      </w:r>
      <w:r w:rsidR="00DB1464">
        <w:rPr>
          <w:rFonts w:cs="Alegreya-Bold"/>
          <w:bCs/>
          <w:lang w:val="tr-TR"/>
        </w:rPr>
        <w:t xml:space="preserve">arak geleceğimiz olan gençlerimize destek olmasından büyük </w:t>
      </w:r>
      <w:r w:rsidR="00872032">
        <w:rPr>
          <w:rFonts w:cs="Alegreya-Bold"/>
          <w:bCs/>
          <w:lang w:val="tr-TR"/>
        </w:rPr>
        <w:t>onur duyarız.</w:t>
      </w:r>
    </w:p>
    <w:p w:rsidR="006D2020" w:rsidRDefault="00872032" w:rsidP="00872032">
      <w:pPr>
        <w:autoSpaceDE w:val="0"/>
        <w:autoSpaceDN w:val="0"/>
        <w:adjustRightInd w:val="0"/>
        <w:spacing w:after="120" w:line="240" w:lineRule="auto"/>
        <w:jc w:val="both"/>
        <w:rPr>
          <w:rFonts w:cs="Alegreya-Bold"/>
          <w:bCs/>
          <w:lang w:val="tr-TR"/>
        </w:rPr>
      </w:pPr>
      <w:r>
        <w:rPr>
          <w:rFonts w:cs="Alegreya-Bold"/>
          <w:bCs/>
          <w:lang w:val="tr-TR"/>
        </w:rPr>
        <w:t xml:space="preserve">Saygılarımızla… </w:t>
      </w:r>
      <w:r w:rsidR="004A4EF7">
        <w:rPr>
          <w:rFonts w:cs="Alegreya-Bold"/>
          <w:bCs/>
          <w:lang w:val="tr-TR"/>
        </w:rPr>
        <w:tab/>
      </w:r>
      <w:r w:rsidR="004A4EF7">
        <w:rPr>
          <w:rFonts w:cs="Alegreya-Bold"/>
          <w:bCs/>
          <w:lang w:val="tr-TR"/>
        </w:rPr>
        <w:tab/>
      </w:r>
      <w:r w:rsidR="004A4EF7">
        <w:rPr>
          <w:rFonts w:cs="Alegreya-Bold"/>
          <w:bCs/>
          <w:lang w:val="tr-TR"/>
        </w:rPr>
        <w:tab/>
      </w:r>
      <w:r w:rsidR="004A4EF7">
        <w:rPr>
          <w:rFonts w:cs="Alegreya-Bold"/>
          <w:bCs/>
          <w:lang w:val="tr-TR"/>
        </w:rPr>
        <w:tab/>
      </w:r>
      <w:r w:rsidR="004A4EF7">
        <w:rPr>
          <w:rFonts w:cs="Alegreya-Bold"/>
          <w:bCs/>
          <w:lang w:val="tr-TR"/>
        </w:rPr>
        <w:tab/>
      </w:r>
      <w:r w:rsidR="004A4EF7">
        <w:rPr>
          <w:rFonts w:cs="Alegreya-Bold"/>
          <w:bCs/>
          <w:lang w:val="tr-TR"/>
        </w:rPr>
        <w:tab/>
      </w:r>
      <w:r w:rsidR="004A4EF7">
        <w:rPr>
          <w:rFonts w:cs="Alegreya-Bold"/>
          <w:bCs/>
          <w:lang w:val="tr-TR"/>
        </w:rPr>
        <w:tab/>
      </w:r>
    </w:p>
    <w:p w:rsidR="00872032" w:rsidRDefault="004A4EF7" w:rsidP="00872032">
      <w:pPr>
        <w:autoSpaceDE w:val="0"/>
        <w:autoSpaceDN w:val="0"/>
        <w:adjustRightInd w:val="0"/>
        <w:spacing w:after="120" w:line="240" w:lineRule="auto"/>
        <w:jc w:val="both"/>
        <w:rPr>
          <w:rFonts w:cs="Alegreya-Bold"/>
          <w:bCs/>
          <w:lang w:val="tr-TR"/>
        </w:rPr>
      </w:pPr>
      <w:r w:rsidRPr="006D2020">
        <w:rPr>
          <w:rFonts w:cs="Alegreya-Bold"/>
          <w:b/>
          <w:bCs/>
          <w:lang w:val="tr-TR"/>
        </w:rPr>
        <w:t>DAKAF’20 Organizasyon Komitesi</w:t>
      </w:r>
      <w:r>
        <w:rPr>
          <w:rFonts w:cs="Alegreya-Bold"/>
          <w:bCs/>
          <w:lang w:val="tr-TR"/>
        </w:rPr>
        <w:t xml:space="preserve"> </w:t>
      </w:r>
      <w:r w:rsidR="00872032">
        <w:rPr>
          <w:rFonts w:cs="Alegreya-Bold"/>
          <w:bCs/>
          <w:lang w:val="tr-TR"/>
        </w:rPr>
        <w:t xml:space="preserve"> </w:t>
      </w:r>
    </w:p>
    <w:p w:rsidR="00DE3F2F" w:rsidRDefault="00DE3F2F" w:rsidP="00F7468B">
      <w:pPr>
        <w:autoSpaceDE w:val="0"/>
        <w:autoSpaceDN w:val="0"/>
        <w:adjustRightInd w:val="0"/>
        <w:spacing w:after="0" w:line="240" w:lineRule="auto"/>
        <w:jc w:val="both"/>
        <w:rPr>
          <w:rFonts w:cs="Alegreya-Bold"/>
          <w:b/>
          <w:bCs/>
          <w:u w:val="single"/>
          <w:lang w:val="tr-TR"/>
        </w:rPr>
      </w:pPr>
    </w:p>
    <w:p w:rsidR="009E24C9" w:rsidRPr="00872032" w:rsidRDefault="00F7468B" w:rsidP="00F7468B">
      <w:pPr>
        <w:autoSpaceDE w:val="0"/>
        <w:autoSpaceDN w:val="0"/>
        <w:adjustRightInd w:val="0"/>
        <w:spacing w:after="0" w:line="240" w:lineRule="auto"/>
        <w:jc w:val="both"/>
        <w:rPr>
          <w:rFonts w:cs="Alegreya-Bold"/>
          <w:b/>
          <w:bCs/>
          <w:u w:val="single"/>
          <w:lang w:val="tr-TR"/>
        </w:rPr>
      </w:pPr>
      <w:r w:rsidRPr="00872032">
        <w:rPr>
          <w:rFonts w:cs="Alegreya-Bold"/>
          <w:b/>
          <w:bCs/>
          <w:u w:val="single"/>
          <w:lang w:val="tr-TR"/>
        </w:rPr>
        <w:t xml:space="preserve">DAKAF’20 </w:t>
      </w:r>
      <w:r w:rsidR="009E24C9" w:rsidRPr="00872032">
        <w:rPr>
          <w:rFonts w:cs="Alegreya-Bold"/>
          <w:b/>
          <w:bCs/>
          <w:u w:val="single"/>
          <w:lang w:val="tr-TR"/>
        </w:rPr>
        <w:t>Katılım</w:t>
      </w:r>
      <w:r w:rsidR="006D2020">
        <w:rPr>
          <w:rFonts w:cs="Alegreya-Bold"/>
          <w:b/>
          <w:bCs/>
          <w:u w:val="single"/>
          <w:lang w:val="tr-TR"/>
        </w:rPr>
        <w:t xml:space="preserve">, Kayıt </w:t>
      </w:r>
      <w:r w:rsidR="009E24C9" w:rsidRPr="00872032">
        <w:rPr>
          <w:rFonts w:cs="Alegreya-Bold"/>
          <w:b/>
          <w:bCs/>
          <w:u w:val="single"/>
          <w:lang w:val="tr-TR"/>
        </w:rPr>
        <w:t xml:space="preserve">ve Sponsorluk Şartları </w:t>
      </w:r>
      <w:r w:rsidR="00EF501D">
        <w:rPr>
          <w:rFonts w:cs="Alegreya-Bold"/>
          <w:b/>
          <w:bCs/>
          <w:u w:val="single"/>
          <w:lang w:val="tr-TR"/>
        </w:rPr>
        <w:t>İ</w:t>
      </w:r>
      <w:r w:rsidR="009E24C9" w:rsidRPr="00872032">
        <w:rPr>
          <w:rFonts w:cs="Alegreya-Bold"/>
          <w:b/>
          <w:bCs/>
          <w:u w:val="single"/>
          <w:lang w:val="tr-TR"/>
        </w:rPr>
        <w:t>çin;</w:t>
      </w:r>
    </w:p>
    <w:p w:rsidR="009E24C9" w:rsidRDefault="002D0268" w:rsidP="00F7468B">
      <w:pPr>
        <w:autoSpaceDE w:val="0"/>
        <w:autoSpaceDN w:val="0"/>
        <w:adjustRightInd w:val="0"/>
        <w:spacing w:after="0" w:line="240" w:lineRule="auto"/>
        <w:jc w:val="both"/>
        <w:rPr>
          <w:rFonts w:cs="Alegreya-Bold"/>
          <w:bCs/>
          <w:lang w:val="tr-TR"/>
        </w:rPr>
      </w:pPr>
      <w:r>
        <w:rPr>
          <w:rFonts w:cs="Alegreya-Bold"/>
          <w:bCs/>
          <w:lang w:val="tr-TR"/>
        </w:rPr>
        <w:t>İnternet Adresi</w:t>
      </w:r>
      <w:r w:rsidR="00466EDB">
        <w:rPr>
          <w:rFonts w:cs="Alegreya-Bold"/>
          <w:bCs/>
          <w:lang w:val="tr-TR"/>
        </w:rPr>
        <w:tab/>
      </w:r>
      <w:r>
        <w:rPr>
          <w:rFonts w:cs="Alegreya-Bold"/>
          <w:bCs/>
          <w:lang w:val="tr-TR"/>
        </w:rPr>
        <w:t xml:space="preserve">: </w:t>
      </w:r>
      <w:r w:rsidR="00F7468B" w:rsidRPr="00872032">
        <w:rPr>
          <w:rFonts w:cs="Alegreya-Bold"/>
          <w:bCs/>
          <w:lang w:val="tr-TR"/>
        </w:rPr>
        <w:t>dakaf.org</w:t>
      </w:r>
    </w:p>
    <w:p w:rsidR="00526D5A" w:rsidRPr="00872032" w:rsidRDefault="00526D5A" w:rsidP="00F7468B">
      <w:pPr>
        <w:autoSpaceDE w:val="0"/>
        <w:autoSpaceDN w:val="0"/>
        <w:adjustRightInd w:val="0"/>
        <w:spacing w:after="0" w:line="240" w:lineRule="auto"/>
        <w:jc w:val="both"/>
        <w:rPr>
          <w:rFonts w:cs="Alegreya-Bold"/>
          <w:bCs/>
          <w:lang w:val="tr-TR"/>
        </w:rPr>
      </w:pPr>
      <w:r>
        <w:rPr>
          <w:rFonts w:cs="Alegreya-Bold"/>
          <w:bCs/>
          <w:lang w:val="tr-TR"/>
        </w:rPr>
        <w:tab/>
      </w:r>
      <w:r>
        <w:rPr>
          <w:rFonts w:cs="Alegreya-Bold"/>
          <w:bCs/>
          <w:lang w:val="tr-TR"/>
        </w:rPr>
        <w:tab/>
        <w:t>:</w:t>
      </w:r>
      <w:r w:rsidR="00147122">
        <w:rPr>
          <w:rFonts w:cs="Alegreya-Bold"/>
          <w:bCs/>
          <w:lang w:val="tr-TR"/>
        </w:rPr>
        <w:t xml:space="preserve"> </w:t>
      </w:r>
      <w:r>
        <w:rPr>
          <w:rFonts w:cs="Alegreya-Bold"/>
          <w:bCs/>
          <w:lang w:val="tr-TR"/>
        </w:rPr>
        <w:t>yetenekkapisi.org</w:t>
      </w:r>
    </w:p>
    <w:p w:rsidR="009E24C9" w:rsidRPr="00872032" w:rsidRDefault="009E24C9" w:rsidP="00F7468B">
      <w:pPr>
        <w:autoSpaceDE w:val="0"/>
        <w:autoSpaceDN w:val="0"/>
        <w:adjustRightInd w:val="0"/>
        <w:spacing w:after="0" w:line="240" w:lineRule="auto"/>
        <w:jc w:val="both"/>
        <w:rPr>
          <w:rFonts w:cs="Alegreya-Bold"/>
          <w:bCs/>
          <w:lang w:val="tr-TR"/>
        </w:rPr>
      </w:pPr>
      <w:r w:rsidRPr="00872032">
        <w:rPr>
          <w:rFonts w:cs="Alegreya-Bold"/>
          <w:bCs/>
          <w:lang w:val="tr-TR"/>
        </w:rPr>
        <w:t>Tel</w:t>
      </w:r>
      <w:r w:rsidR="00466EDB">
        <w:rPr>
          <w:rFonts w:cs="Alegreya-Bold"/>
          <w:bCs/>
          <w:lang w:val="tr-TR"/>
        </w:rPr>
        <w:tab/>
      </w:r>
      <w:r w:rsidR="00466EDB">
        <w:rPr>
          <w:rFonts w:cs="Alegreya-Bold"/>
          <w:bCs/>
          <w:lang w:val="tr-TR"/>
        </w:rPr>
        <w:tab/>
      </w:r>
      <w:r w:rsidRPr="00872032">
        <w:rPr>
          <w:rFonts w:cs="Alegreya-Bold"/>
          <w:bCs/>
          <w:lang w:val="tr-TR"/>
        </w:rPr>
        <w:t>: 04422316321</w:t>
      </w:r>
    </w:p>
    <w:p w:rsidR="00111D54" w:rsidRDefault="009E24C9" w:rsidP="009E24C9">
      <w:pPr>
        <w:autoSpaceDE w:val="0"/>
        <w:autoSpaceDN w:val="0"/>
        <w:adjustRightInd w:val="0"/>
        <w:spacing w:after="0" w:line="240" w:lineRule="auto"/>
        <w:jc w:val="both"/>
        <w:rPr>
          <w:rFonts w:cs="Alegreya-Bold"/>
          <w:bCs/>
          <w:lang w:val="tr-TR"/>
        </w:rPr>
      </w:pPr>
      <w:r w:rsidRPr="00872032">
        <w:rPr>
          <w:rFonts w:cs="Alegreya-Bold"/>
          <w:bCs/>
          <w:lang w:val="tr-TR"/>
        </w:rPr>
        <w:t xml:space="preserve">E </w:t>
      </w:r>
      <w:r w:rsidR="00016AFA">
        <w:rPr>
          <w:rFonts w:cs="Alegreya-Bold"/>
          <w:bCs/>
          <w:lang w:val="tr-TR"/>
        </w:rPr>
        <w:t>–</w:t>
      </w:r>
      <w:r w:rsidR="00C44D54">
        <w:rPr>
          <w:rFonts w:cs="Alegreya-Bold"/>
          <w:bCs/>
          <w:lang w:val="tr-TR"/>
        </w:rPr>
        <w:t xml:space="preserve"> </w:t>
      </w:r>
      <w:r w:rsidR="00466EDB">
        <w:rPr>
          <w:rFonts w:cs="Alegreya-Bold"/>
          <w:bCs/>
          <w:lang w:val="tr-TR"/>
        </w:rPr>
        <w:t>posta</w:t>
      </w:r>
      <w:r w:rsidR="00016AFA">
        <w:rPr>
          <w:rFonts w:cs="Alegreya-Bold"/>
          <w:bCs/>
          <w:lang w:val="tr-TR"/>
        </w:rPr>
        <w:t xml:space="preserve"> </w:t>
      </w:r>
      <w:r w:rsidR="00466EDB">
        <w:rPr>
          <w:rFonts w:cs="Alegreya-Bold"/>
          <w:bCs/>
          <w:lang w:val="tr-TR"/>
        </w:rPr>
        <w:tab/>
      </w:r>
      <w:r w:rsidRPr="00872032">
        <w:rPr>
          <w:rFonts w:cs="Alegreya-Bold"/>
          <w:bCs/>
          <w:lang w:val="tr-TR"/>
        </w:rPr>
        <w:t>:</w:t>
      </w:r>
      <w:r w:rsidR="00DE3F2F">
        <w:rPr>
          <w:rFonts w:cs="Alegreya-Bold"/>
          <w:bCs/>
          <w:lang w:val="tr-TR"/>
        </w:rPr>
        <w:t xml:space="preserve"> </w:t>
      </w:r>
      <w:hyperlink r:id="rId7" w:history="1">
        <w:r w:rsidRPr="00872032">
          <w:rPr>
            <w:rStyle w:val="Kpr"/>
            <w:rFonts w:cs="Alegreya-Bold"/>
            <w:bCs/>
            <w:lang w:val="tr-TR"/>
          </w:rPr>
          <w:t>dakaf@atauni.edu.tr</w:t>
        </w:r>
      </w:hyperlink>
    </w:p>
    <w:p w:rsidR="009E24C9" w:rsidRPr="00872032" w:rsidRDefault="00111D54" w:rsidP="00111D54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cs="Alegreya-Bold"/>
          <w:bCs/>
          <w:lang w:val="tr-TR"/>
        </w:rPr>
      </w:pPr>
      <w:r>
        <w:rPr>
          <w:rFonts w:cs="Alegreya-Bold"/>
          <w:bCs/>
          <w:lang w:val="tr-TR"/>
        </w:rPr>
        <w:t>:</w:t>
      </w:r>
      <w:r w:rsidR="00DE3F2F">
        <w:rPr>
          <w:rFonts w:cs="Alegreya-Bold"/>
          <w:bCs/>
          <w:lang w:val="tr-TR"/>
        </w:rPr>
        <w:t xml:space="preserve"> </w:t>
      </w:r>
      <w:hyperlink r:id="rId8" w:history="1">
        <w:r w:rsidR="009E24C9" w:rsidRPr="00872032">
          <w:rPr>
            <w:rStyle w:val="Kpr"/>
            <w:rFonts w:cs="Alegreya-Bold"/>
            <w:bCs/>
            <w:lang w:val="tr-TR"/>
          </w:rPr>
          <w:t>doguanadolukariyerfuari@gmail.com</w:t>
        </w:r>
      </w:hyperlink>
    </w:p>
    <w:sectPr w:rsidR="009E24C9" w:rsidRPr="00872032" w:rsidSect="0035762F">
      <w:headerReference w:type="default" r:id="rId9"/>
      <w:pgSz w:w="11906" w:h="16838"/>
      <w:pgMar w:top="1418" w:right="1418" w:bottom="1418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E5B" w:rsidRDefault="00E56E5B" w:rsidP="0035762F">
      <w:pPr>
        <w:spacing w:after="0" w:line="240" w:lineRule="auto"/>
      </w:pPr>
      <w:r>
        <w:separator/>
      </w:r>
    </w:p>
  </w:endnote>
  <w:endnote w:type="continuationSeparator" w:id="0">
    <w:p w:rsidR="00E56E5B" w:rsidRDefault="00E56E5B" w:rsidP="00357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legreya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E5B" w:rsidRDefault="00E56E5B" w:rsidP="0035762F">
      <w:pPr>
        <w:spacing w:after="0" w:line="240" w:lineRule="auto"/>
      </w:pPr>
      <w:r>
        <w:separator/>
      </w:r>
    </w:p>
  </w:footnote>
  <w:footnote w:type="continuationSeparator" w:id="0">
    <w:p w:rsidR="00E56E5B" w:rsidRDefault="00E56E5B" w:rsidP="003576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62F" w:rsidRDefault="00C2106D">
    <w:pPr>
      <w:pStyle w:val="stBilgi"/>
    </w:pPr>
    <w:r w:rsidRPr="00C2106D">
      <w:rPr>
        <w:noProof/>
        <w:lang w:val="tr-TR" w:eastAsia="tr-TR"/>
      </w:rPr>
      <w:drawing>
        <wp:anchor distT="0" distB="0" distL="114300" distR="114300" simplePos="0" relativeHeight="251659264" behindDoc="1" locked="0" layoutInCell="1" allowOverlap="1" wp14:anchorId="62BB1097" wp14:editId="3D786D29">
          <wp:simplePos x="0" y="0"/>
          <wp:positionH relativeFrom="margin">
            <wp:align>right</wp:align>
          </wp:positionH>
          <wp:positionV relativeFrom="paragraph">
            <wp:posOffset>-260350</wp:posOffset>
          </wp:positionV>
          <wp:extent cx="1201035" cy="720000"/>
          <wp:effectExtent l="0" t="0" r="0" b="4445"/>
          <wp:wrapTight wrapText="bothSides">
            <wp:wrapPolygon edited="0">
              <wp:start x="0" y="0"/>
              <wp:lineTo x="0" y="21162"/>
              <wp:lineTo x="21246" y="21162"/>
              <wp:lineTo x="21246" y="0"/>
              <wp:lineTo x="0" y="0"/>
            </wp:wrapPolygon>
          </wp:wrapTight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1035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106D">
      <w:rPr>
        <w:noProof/>
        <w:lang w:val="tr-TR" w:eastAsia="tr-TR"/>
      </w:rPr>
      <w:drawing>
        <wp:anchor distT="0" distB="0" distL="114300" distR="114300" simplePos="0" relativeHeight="251660288" behindDoc="1" locked="0" layoutInCell="1" allowOverlap="1" wp14:anchorId="1D812288" wp14:editId="7E168EF3">
          <wp:simplePos x="0" y="0"/>
          <wp:positionH relativeFrom="margin">
            <wp:align>left</wp:align>
          </wp:positionH>
          <wp:positionV relativeFrom="paragraph">
            <wp:posOffset>-260350</wp:posOffset>
          </wp:positionV>
          <wp:extent cx="692150" cy="719455"/>
          <wp:effectExtent l="0" t="0" r="0" b="4445"/>
          <wp:wrapTight wrapText="bothSides">
            <wp:wrapPolygon edited="0">
              <wp:start x="7728" y="0"/>
              <wp:lineTo x="0" y="2288"/>
              <wp:lineTo x="0" y="14870"/>
              <wp:lineTo x="1783" y="18302"/>
              <wp:lineTo x="5945" y="21162"/>
              <wp:lineTo x="6539" y="21162"/>
              <wp:lineTo x="13673" y="21162"/>
              <wp:lineTo x="14862" y="21162"/>
              <wp:lineTo x="19024" y="18302"/>
              <wp:lineTo x="20807" y="14870"/>
              <wp:lineTo x="20807" y="2288"/>
              <wp:lineTo x="13079" y="0"/>
              <wp:lineTo x="7728" y="0"/>
            </wp:wrapPolygon>
          </wp:wrapTight>
          <wp:docPr id="4" name="Resim 4" descr="C:\Users\Süleyman\Desktop\Kariyer Fuarı\DOKÜMANLAR\LOGOLAR\dairesel renkl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Süleyman\Desktop\Kariyer Fuarı\DOKÜMANLAR\LOGOLAR\dairesel renkli.pn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535" t="34388" r="39457" b="34729"/>
                  <a:stretch/>
                </pic:blipFill>
                <pic:spPr bwMode="auto">
                  <a:xfrm>
                    <a:off x="0" y="0"/>
                    <a:ext cx="69215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762F" w:rsidRPr="0035762F">
      <w:rPr>
        <w:noProof/>
        <w:lang w:val="tr-TR" w:eastAsia="tr-T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-450215</wp:posOffset>
          </wp:positionV>
          <wp:extent cx="1284466" cy="1080000"/>
          <wp:effectExtent l="0" t="0" r="0" b="6350"/>
          <wp:wrapTight wrapText="bothSides">
            <wp:wrapPolygon edited="0">
              <wp:start x="0" y="0"/>
              <wp:lineTo x="0" y="21346"/>
              <wp:lineTo x="21151" y="21346"/>
              <wp:lineTo x="21151" y="0"/>
              <wp:lineTo x="0" y="0"/>
            </wp:wrapPolygon>
          </wp:wrapTight>
          <wp:docPr id="2" name="Resim 2" descr="C:\Users\Süleyman\Desktop\Kariyer Fuarı\DOKÜMANLAR\LOGOLAR\indi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üleyman\Desktop\Kariyer Fuarı\DOKÜMANLAR\LOGOLAR\indir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4466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03409"/>
    <w:multiLevelType w:val="hybridMultilevel"/>
    <w:tmpl w:val="0E788768"/>
    <w:lvl w:ilvl="0" w:tplc="37725BF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legreya-Bol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6A6"/>
    <w:rsid w:val="00016AFA"/>
    <w:rsid w:val="00047F3B"/>
    <w:rsid w:val="00053F0B"/>
    <w:rsid w:val="00074619"/>
    <w:rsid w:val="000B7305"/>
    <w:rsid w:val="000F7B7D"/>
    <w:rsid w:val="0011093A"/>
    <w:rsid w:val="00111D54"/>
    <w:rsid w:val="001247DB"/>
    <w:rsid w:val="001307DD"/>
    <w:rsid w:val="00147122"/>
    <w:rsid w:val="00156947"/>
    <w:rsid w:val="00166E58"/>
    <w:rsid w:val="001E26BC"/>
    <w:rsid w:val="00257271"/>
    <w:rsid w:val="00296943"/>
    <w:rsid w:val="002D0268"/>
    <w:rsid w:val="00347A66"/>
    <w:rsid w:val="0035762F"/>
    <w:rsid w:val="003A06A6"/>
    <w:rsid w:val="004375BC"/>
    <w:rsid w:val="00466EDB"/>
    <w:rsid w:val="004A4EF7"/>
    <w:rsid w:val="005123F7"/>
    <w:rsid w:val="00526D5A"/>
    <w:rsid w:val="0054458F"/>
    <w:rsid w:val="00611971"/>
    <w:rsid w:val="00641021"/>
    <w:rsid w:val="006C309E"/>
    <w:rsid w:val="006D2020"/>
    <w:rsid w:val="00765B33"/>
    <w:rsid w:val="007B6505"/>
    <w:rsid w:val="007C6691"/>
    <w:rsid w:val="007D698F"/>
    <w:rsid w:val="00872032"/>
    <w:rsid w:val="008A4292"/>
    <w:rsid w:val="008E07DB"/>
    <w:rsid w:val="009A3564"/>
    <w:rsid w:val="009C200F"/>
    <w:rsid w:val="009E24C9"/>
    <w:rsid w:val="00AE2A87"/>
    <w:rsid w:val="00B97FBD"/>
    <w:rsid w:val="00BE6D44"/>
    <w:rsid w:val="00C2106D"/>
    <w:rsid w:val="00C44D54"/>
    <w:rsid w:val="00C86CD4"/>
    <w:rsid w:val="00D36B99"/>
    <w:rsid w:val="00D83C59"/>
    <w:rsid w:val="00DA49C1"/>
    <w:rsid w:val="00DB1464"/>
    <w:rsid w:val="00DE3F2F"/>
    <w:rsid w:val="00DE5373"/>
    <w:rsid w:val="00E0320B"/>
    <w:rsid w:val="00E20E16"/>
    <w:rsid w:val="00E50190"/>
    <w:rsid w:val="00E56E5B"/>
    <w:rsid w:val="00EF501D"/>
    <w:rsid w:val="00EF6BBD"/>
    <w:rsid w:val="00F52C8D"/>
    <w:rsid w:val="00F7468B"/>
    <w:rsid w:val="00F95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C203435-BBB3-4C32-889A-FB280BEA8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52C8D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9E24C9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3576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5762F"/>
  </w:style>
  <w:style w:type="paragraph" w:styleId="AltBilgi">
    <w:name w:val="footer"/>
    <w:basedOn w:val="Normal"/>
    <w:link w:val="AltBilgiChar"/>
    <w:uiPriority w:val="99"/>
    <w:unhideWhenUsed/>
    <w:rsid w:val="003576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576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guanadolukariyerfuari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kaf@atauni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Süleyman</dc:creator>
  <cp:keywords/>
  <dc:description/>
  <cp:lastModifiedBy>Windows Kullanıcısı</cp:lastModifiedBy>
  <cp:revision>2</cp:revision>
  <dcterms:created xsi:type="dcterms:W3CDTF">2020-01-02T06:30:00Z</dcterms:created>
  <dcterms:modified xsi:type="dcterms:W3CDTF">2020-01-02T06:30:00Z</dcterms:modified>
</cp:coreProperties>
</file>