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Ind w:w="-8" w:type="dxa"/>
        <w:tblBorders>
          <w:top w:val="single" w:sz="24" w:space="0" w:color="CCCCCC"/>
          <w:left w:val="single" w:sz="24" w:space="0" w:color="CCCCCC"/>
          <w:bottom w:val="single" w:sz="24" w:space="0" w:color="CCCCCC"/>
          <w:right w:val="single" w:sz="24" w:space="0" w:color="CCCCCC"/>
        </w:tblBorders>
        <w:shd w:val="clear" w:color="auto" w:fill="EAEBE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6150"/>
      </w:tblGrid>
      <w:tr w:rsidR="00B07935" w:rsidRPr="00B07935" w:rsidTr="00B07935">
        <w:tc>
          <w:tcPr>
            <w:tcW w:w="1800" w:type="dxa"/>
            <w:vMerge w:val="restart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before="300" w:after="300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noProof/>
                <w:color w:val="007BFF"/>
                <w:sz w:val="18"/>
                <w:szCs w:val="18"/>
                <w:lang w:eastAsia="tr-TR"/>
              </w:rPr>
              <w:drawing>
                <wp:inline distT="0" distB="0" distL="0" distR="0">
                  <wp:extent cx="657225" cy="361950"/>
                  <wp:effectExtent l="0" t="0" r="9525" b="0"/>
                  <wp:docPr id="1" name="Resim 1" descr="Meksik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ksik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935" w:rsidRPr="00B07935" w:rsidRDefault="00B07935" w:rsidP="00B07935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  <w:t>Macaristan</w:t>
            </w:r>
          </w:p>
        </w:tc>
        <w:tc>
          <w:tcPr>
            <w:tcW w:w="1800" w:type="dxa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b/>
                <w:bCs/>
                <w:color w:val="666666"/>
                <w:sz w:val="18"/>
                <w:szCs w:val="18"/>
                <w:lang w:eastAsia="tr-TR"/>
              </w:rPr>
              <w:t>Verilen Bursun Türü</w:t>
            </w:r>
          </w:p>
        </w:tc>
        <w:tc>
          <w:tcPr>
            <w:tcW w:w="0" w:type="auto"/>
            <w:shd w:val="clear" w:color="auto" w:fill="EAEB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7935" w:rsidRPr="00B07935" w:rsidRDefault="00B07935" w:rsidP="00B07935">
            <w:pPr>
              <w:spacing w:after="0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  <w:t>40 Lisans, 65 Yüksek Lisans, 40 Doktora ve 5 Kısa Dönemli Burs</w:t>
            </w:r>
          </w:p>
        </w:tc>
      </w:tr>
      <w:tr w:rsidR="00B07935" w:rsidRPr="00B07935" w:rsidTr="00B07935">
        <w:tc>
          <w:tcPr>
            <w:tcW w:w="0" w:type="auto"/>
            <w:vMerge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  <w:hideMark/>
          </w:tcPr>
          <w:p w:rsidR="00B07935" w:rsidRPr="00B07935" w:rsidRDefault="00B07935" w:rsidP="00B07935">
            <w:pPr>
              <w:spacing w:after="0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b/>
                <w:bCs/>
                <w:color w:val="666666"/>
                <w:sz w:val="18"/>
                <w:szCs w:val="18"/>
                <w:lang w:eastAsia="tr-TR"/>
              </w:rPr>
              <w:t>İlk Başvuru Tarihi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after="0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  <w:t>02.12.2019</w:t>
            </w:r>
          </w:p>
        </w:tc>
      </w:tr>
      <w:tr w:rsidR="00B07935" w:rsidRPr="00B07935" w:rsidTr="00B07935">
        <w:tc>
          <w:tcPr>
            <w:tcW w:w="0" w:type="auto"/>
            <w:vMerge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  <w:hideMark/>
          </w:tcPr>
          <w:p w:rsidR="00B07935" w:rsidRPr="00B07935" w:rsidRDefault="00B07935" w:rsidP="00B07935">
            <w:pPr>
              <w:spacing w:after="0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b/>
                <w:bCs/>
                <w:color w:val="666666"/>
                <w:sz w:val="18"/>
                <w:szCs w:val="18"/>
                <w:lang w:eastAsia="tr-TR"/>
              </w:rPr>
              <w:t>Son Başvuru Tarihi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  <w:t>20.01.2020</w:t>
            </w:r>
          </w:p>
        </w:tc>
      </w:tr>
      <w:tr w:rsidR="00B07935" w:rsidRPr="00B07935" w:rsidTr="00B07935">
        <w:tc>
          <w:tcPr>
            <w:tcW w:w="0" w:type="auto"/>
            <w:vMerge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vAlign w:val="center"/>
            <w:hideMark/>
          </w:tcPr>
          <w:p w:rsidR="00B07935" w:rsidRPr="00B07935" w:rsidRDefault="00B07935" w:rsidP="00B07935">
            <w:pPr>
              <w:spacing w:after="0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b/>
                <w:bCs/>
                <w:color w:val="666666"/>
                <w:sz w:val="18"/>
                <w:szCs w:val="18"/>
                <w:lang w:eastAsia="tr-TR"/>
              </w:rPr>
              <w:t>Mülakat Tarihi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0E0E0"/>
              <w:bottom w:val="single" w:sz="6" w:space="0" w:color="E0E0E0"/>
            </w:tcBorders>
            <w:shd w:val="clear" w:color="auto" w:fill="EAEBE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7935" w:rsidRPr="00B07935" w:rsidRDefault="00B07935" w:rsidP="00B07935">
            <w:pPr>
              <w:spacing w:before="100" w:beforeAutospacing="1" w:after="100" w:afterAutospacing="1" w:line="240" w:lineRule="auto"/>
              <w:jc w:val="both"/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</w:pPr>
            <w:r w:rsidRPr="00B07935">
              <w:rPr>
                <w:rFonts w:ascii="MyriadPro" w:eastAsia="Times New Roman" w:hAnsi="MyriadPro" w:cs="Arial"/>
                <w:color w:val="666666"/>
                <w:sz w:val="18"/>
                <w:szCs w:val="18"/>
                <w:lang w:eastAsia="tr-TR"/>
              </w:rPr>
              <w:t>03-04-05-06-07.02.2019</w:t>
            </w:r>
          </w:p>
        </w:tc>
      </w:tr>
    </w:tbl>
    <w:p w:rsidR="00B07935" w:rsidRPr="00B07935" w:rsidRDefault="00B07935" w:rsidP="00B079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 xml:space="preserve">*  2020-2021 akademik yılı için Macaristan Hükümetince Hükümetimiz emrine tahsis edilen burslar için adayların iki ülkenin de başvuru sistemlerine </w:t>
      </w: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online</w:t>
      </w:r>
      <w:proofErr w:type="gram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olarak başvuru yapmaları </w:t>
      </w:r>
      <w:bookmarkStart w:id="0" w:name="_GoBack"/>
      <w:bookmarkEnd w:id="0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gerekmektedir.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HER İKİ ÜLKEYE DE BAŞVURULARINI DOĞRU VE EKSİKSİZ BİR ŞEKİLDE YAPMAYAN ADAYLARIN BAŞVURULARI GEÇERSİZ SAYILACAKTIR.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Türkiye Başvuru Sistemi: </w:t>
      </w:r>
      <w:hyperlink r:id="rId7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http://basvurular.meb.gov.tr/bsv2_4/disiliskiler_yabbursbsv/default.aspx </w:t>
        </w:r>
      </w:hyperlink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Macaristan Başvuru Sistemi : </w:t>
      </w:r>
      <w:hyperlink r:id="rId8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https://apply.stipendiumhungaricum.hu</w:t>
        </w:r>
      </w:hyperlink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Mülakat yeri ve adayların hangi gün ve saat aralığında mülakata girecekleri son başvuru tarihinden sonra www.abdigm.meb.gov.tr adresinden ilan edilecektir.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Mülakat Ankara'da yapılacak olup, Skype üzerinden mülakat yapılmayacaktır.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Duyurular tebliğ niteliğinde sayılmaktadır. Adayların mağduriyet yaşamamaları için sayfamızı takip etmeleri ve geçerli e-posta adreslerini sıklıkla kontrol etmeleri gerekmektedir.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ÖZEL ŞARTLAR: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Burs 40 lisans, 65 yüksek lisans, 40 doktora ve 5 kısa dönem olmak üzere toplam 150 </w:t>
      </w: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kişilik</w:t>
      </w:r>
      <w:proofErr w:type="gram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kontenjandan oluşmaktadır.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Burslar konaklama desteği, eğitim ücretinden muafiyet, sağlık sigortası ve aylık burs ödemesini (lisans, yüksek lisans ve kısa dönem çalışmalar için 43.700 HUF, doktora için ilk 2 yıl 140.000 HUF, sonraki 2 yıl 180.000 HUF) içermektedir.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Adaylar diploma ve transkriptlerini başvuru kılavuzunda belirtilen esasları dikkate alarak düzenlemeli ve başvuru sistemine yüklemelidirler. Adayların okullarından aldıkları onaylı İngilizce belgeleri kabul edilecektir.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Macaristan'da bulunan üniversitelerin denkliği konusundaki sorumluluk adaylara aittir.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Adayların </w:t>
      </w:r>
      <w:hyperlink r:id="rId9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http://studyinhungary.hu/study-in-hungary/menu/stipendium-hungaricum-scholarship-programme/apply-for-a-stipendium-hungaricum-scholarship</w:t>
        </w:r>
      </w:hyperlink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adresinde yer alan bilgiler ve  </w:t>
      </w:r>
      <w:hyperlink r:id="rId10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http://studyinhungary.hu/study-in-hungary/menu/stipendium-hungaricum-scholarship-programme/apply-for-a-stipendium-hungaricum-scholarship/call-for-applications-2020-2021.html</w:t>
        </w:r>
      </w:hyperlink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adresinden </w:t>
      </w:r>
      <w:proofErr w:type="spell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Annex</w:t>
      </w:r>
      <w:proofErr w:type="spell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1 kısmında ülkemize ayrılan bölümleri göz önüne alarak tercih yapmaları gerekmektedir.</w:t>
      </w:r>
      <w:proofErr w:type="gramEnd"/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Lisans adayları, Macar dilinde eğitim veren bir bölüm seçerler ise bir yıllık Macar dili hazırlık kursuna katılabileceklerdir. Adayların, İngilizce dilinde eğitim görebilmeleri için iyi düzeyde İngilizce bilmeleri gerekmektedir.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Adayların seçtikleri bölüm için ilgili dil yeterliliğine sahip olmaları gerekmektedir. Adaylar istenilen dil yeterliliğine ilişkin bilgileri Macaristan Tarafının yayımladığı çağrı metninden edinebilirler.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Burs başvurusunda bulunacak adayların 31 Ağustos 2002 tarihinden önce doğmuş olmaları gerekmektedir. 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Lisansa başvuracak adayların ortaöğretim diplomalarının istenilen dilde çevirili ve onaylı olması gerekmektedir.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Pasaport fotokopisi çekilirken ya da başvuru sistemine yüklenirken pasaport numarası, ad-</w:t>
      </w:r>
      <w:proofErr w:type="spell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soyad</w:t>
      </w:r>
      <w:proofErr w:type="spell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fotoğraf ve pasaport bitiş tarihini gösteren hususların anlaşılır olmasına dikkat edilmelidir.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Motivasyon mektubunuzda neden Macaristan'da okumayı tercih ettiğiniz, bu bursun size katacakları, hedefleriniz gibi bilgiler yer almalıdır.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Adaylar </w:t>
      </w:r>
      <w:hyperlink r:id="rId11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http://studyinhungary.hu/study-in-hungary/menu/stipendium-hungaricum-scholarship-programme</w:t>
        </w:r>
      </w:hyperlink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adresinden detaylı bilgi edinebilirler.</w:t>
      </w:r>
    </w:p>
    <w:p w:rsidR="00B07935" w:rsidRPr="00B07935" w:rsidRDefault="00B07935" w:rsidP="00B079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OTM programına başvuracak adaylar lisans kategorisinde, "</w:t>
      </w:r>
      <w:proofErr w:type="spell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non-degree</w:t>
      </w:r>
      <w:proofErr w:type="spell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" programına başvuracak adaylar ise yüksek lisans kategorisinde değerlendirilecektir. Adayların bu hususu dikkate alarak başvurmaları gerekmektedir.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left="72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left="72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MÜLAKAT GÜNÜ KOMİSYONA TESLİM EDİLECEK BELGELER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1.      Türkçe </w:t>
      </w: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online</w:t>
      </w:r>
      <w:proofErr w:type="gram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başvuru formu,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2.      Macaristan </w:t>
      </w: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online</w:t>
      </w:r>
      <w:proofErr w:type="gram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başvuru formu,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     En son alınan diplomanın onaylı örneği,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     Not döküm belgesi (Transkript),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     Pasaport fotokopisi (Pasaportu olmayanlar için T.C. Nüfus Kimliği Fotokopisi),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6.      Dil sertifikası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      Adli sicil belgesi (E-devletten alınabilir.)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      15 Kasım 2019 tarihinden sonra alınmış AIDS ve Hepatit A, B, C ve başka bulaşıcı hastalığı olmadığına dair hususları gösteren imzalı Sağlık Raporu (Adaylar doldurmaları gereken sağlık formuna </w:t>
      </w:r>
      <w:hyperlink r:id="rId12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http://studyinhungary.hu/study-in-hungary/menu/stipendium-hungaricum-scholarship-programme/apply-for-a-stipendium-hungaricum-scholarship/call-for-applications-2020-2021.html</w:t>
        </w:r>
      </w:hyperlink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adresinden ulaşabilirler.)</w:t>
      </w:r>
      <w:proofErr w:type="gramEnd"/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      Motivasyon Mektubu (İngilizce, Macarca veya istenilen dilde; en az 1 sayfa ve Times New Roman 12 punto formatında olmalıdır.)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  Islak imzalı "Statement of Application"  kabul beyanı,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11.  Doktora programına başvuracak adaylar en az 2 sayfalık araştırma planı, yüksek lisans diploması, 2 adet imzalı tavsiye mektubu ve Macaristan'daki çalışacakları akademisyenden alacakları kabul mektubunu belgelere ilave etmelidirler.</w:t>
      </w:r>
    </w:p>
    <w:p w:rsidR="00B07935" w:rsidRPr="00B07935" w:rsidRDefault="00B07935" w:rsidP="00B07935">
      <w:pPr>
        <w:shd w:val="clear" w:color="auto" w:fill="FFFFFF"/>
        <w:spacing w:after="0" w:line="240" w:lineRule="auto"/>
        <w:ind w:hanging="360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12.  Sanat ve müzik alanlarına başvuran adaylar, başvurularına </w:t>
      </w: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portföy</w:t>
      </w:r>
      <w:proofErr w:type="gram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ve </w:t>
      </w:r>
      <w:proofErr w:type="spell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audio</w:t>
      </w:r>
      <w:proofErr w:type="spell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portföylerini de eklemelidirler.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DİĞER HUSUSLAR: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*Adayların Macaristan başvuru kılavuzunda belirtilen şartları taşımaları ve istenilen belgeleri kılavuzda ifade edilen esaslara göre düzenlenmeleri gerekmektedir.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 Söz konusu belgelerin bir asıl bir de kopya olacak şekilde 2 dosya şeklinde hazırlanması gerekmektedir.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*Başvuru kılavuzu için: </w:t>
      </w:r>
      <w:hyperlink r:id="rId13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http://studyinhungary.hu/study-in-hungary/menu/stipendium-hungaricum-scholarship-programme/apply-for-a-stipendium-hungaricum-scholarship</w:t>
        </w:r>
      </w:hyperlink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*Başvurular internet üzerinden yapılacak olup Milli Eğitim Bakanlığına herhangi bir evrak gönderilmeyecektir.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Bilgi İçin: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Yasemin AKTAŞ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Tel: 0312 413 18 91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</w:t>
      </w:r>
      <w:proofErr w:type="gram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-posta: </w:t>
      </w:r>
      <w:hyperlink r:id="rId14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yasemin.aktas@meb.gov.tr</w:t>
        </w:r>
      </w:hyperlink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Bilgi İçin: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Murat YILMAZER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Tel: 0312 413 18 29</w:t>
      </w:r>
    </w:p>
    <w:p w:rsidR="00B07935" w:rsidRPr="00B07935" w:rsidRDefault="00B07935" w:rsidP="00B07935">
      <w:pPr>
        <w:shd w:val="clear" w:color="auto" w:fill="FFFFFF"/>
        <w:spacing w:after="0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proofErr w:type="gramStart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</w:t>
      </w:r>
      <w:proofErr w:type="gramEnd"/>
      <w:r w:rsidRPr="00B0793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-posta:  </w:t>
      </w:r>
      <w:hyperlink r:id="rId15" w:history="1">
        <w:r w:rsidRPr="00B07935">
          <w:rPr>
            <w:rFonts w:ascii="MyriadPro" w:eastAsia="Times New Roman" w:hAnsi="MyriadPro" w:cs="Times New Roman"/>
            <w:color w:val="007BFF"/>
            <w:sz w:val="24"/>
            <w:szCs w:val="24"/>
            <w:u w:val="single"/>
            <w:lang w:eastAsia="tr-TR"/>
          </w:rPr>
          <w:t>murat.yilmazer@meb.gov.tr</w:t>
        </w:r>
      </w:hyperlink>
    </w:p>
    <w:p w:rsidR="00803DC8" w:rsidRDefault="00803DC8"/>
    <w:sectPr w:rsidR="0080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D3E25"/>
    <w:multiLevelType w:val="multilevel"/>
    <w:tmpl w:val="7E62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12"/>
    <w:rsid w:val="00360D12"/>
    <w:rsid w:val="00803DC8"/>
    <w:rsid w:val="00B0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0551A-B234-4E33-AB3B-95AE7986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079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0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y.stipendiumhungaricum.hu/" TargetMode="External"/><Relationship Id="rId13" Type="http://schemas.openxmlformats.org/officeDocument/2006/relationships/hyperlink" Target="http://studyinhungary.hu/study-in-hungary/menu/stipendium-hungaricum-scholarship-programme/apply-for-a-stipendium-hungaricum-schola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vurular.meb.gov.tr/bsv2_4/disiliskiler_yabbursbsv/default.aspx" TargetMode="External"/><Relationship Id="rId12" Type="http://schemas.openxmlformats.org/officeDocument/2006/relationships/hyperlink" Target="http://studyinhungary.hu/study-in-hungary/menu/stipendium-hungaricum-scholarship-programme/apply-for-a-stipendium-hungaricum-scholarship/call-for-applications-2020-202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tudyinhungary.hu/study-in-hungary/menu/stipendium-hungaricum-scholarship-programme" TargetMode="External"/><Relationship Id="rId5" Type="http://schemas.openxmlformats.org/officeDocument/2006/relationships/hyperlink" Target="http://abdigm.meb.gov.tr/www/macaristan/icerik/1096" TargetMode="External"/><Relationship Id="rId15" Type="http://schemas.openxmlformats.org/officeDocument/2006/relationships/hyperlink" Target="mailto:murat.yilmazer@meb.gov.tr" TargetMode="External"/><Relationship Id="rId10" Type="http://schemas.openxmlformats.org/officeDocument/2006/relationships/hyperlink" Target="http://studyinhungary.hu/study-in-hungary/menu/stipendium-hungaricum-scholarship-programme/apply-for-a-stipendium-hungaricum-scholarship/call-for-applications-2020-2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yinhungary.hu/study-in-hungary/menu/stipendium-hungaricum-scholarship-programme/apply-for-a-stipendium-hungaricum-scholarship" TargetMode="External"/><Relationship Id="rId14" Type="http://schemas.openxmlformats.org/officeDocument/2006/relationships/hyperlink" Target="mailto:yasemin.aktas@me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ENGİN USLU</dc:creator>
  <cp:keywords/>
  <dc:description/>
  <cp:lastModifiedBy>ENGİN USLU</cp:lastModifiedBy>
  <cp:revision>2</cp:revision>
  <dcterms:created xsi:type="dcterms:W3CDTF">2019-12-13T06:44:00Z</dcterms:created>
  <dcterms:modified xsi:type="dcterms:W3CDTF">2019-12-13T06:44:00Z</dcterms:modified>
</cp:coreProperties>
</file>