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0C" w:rsidRPr="00D27656" w:rsidRDefault="0019120C" w:rsidP="0019120C">
      <w:pPr>
        <w:jc w:val="center"/>
        <w:rPr>
          <w:rFonts w:cstheme="minorHAnsi"/>
          <w:sz w:val="18"/>
          <w:szCs w:val="18"/>
        </w:rPr>
      </w:pPr>
      <w:r w:rsidRPr="00D27656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>
            <wp:extent cx="771525" cy="665879"/>
            <wp:effectExtent l="19050" t="0" r="9525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28" cy="669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20C" w:rsidRPr="00D27656" w:rsidRDefault="0019120C" w:rsidP="0019120C">
      <w:pPr>
        <w:jc w:val="center"/>
        <w:rPr>
          <w:rFonts w:cstheme="minorHAnsi"/>
          <w:b/>
          <w:sz w:val="18"/>
          <w:szCs w:val="18"/>
        </w:rPr>
      </w:pPr>
    </w:p>
    <w:p w:rsidR="0029270C" w:rsidRPr="00D27656" w:rsidRDefault="0019120C" w:rsidP="0019120C">
      <w:pPr>
        <w:jc w:val="center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>TÜRK HAVA KURUMU ÜNİVERSİTESİ</w:t>
      </w:r>
    </w:p>
    <w:p w:rsidR="0019120C" w:rsidRPr="00D27656" w:rsidRDefault="0019120C">
      <w:pPr>
        <w:rPr>
          <w:rFonts w:cstheme="minorHAnsi"/>
          <w:sz w:val="20"/>
          <w:szCs w:val="20"/>
        </w:rPr>
      </w:pPr>
    </w:p>
    <w:p w:rsidR="00D27656" w:rsidRDefault="0019120C" w:rsidP="0019120C">
      <w:pPr>
        <w:jc w:val="center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 xml:space="preserve">IV. </w:t>
      </w:r>
      <w:r w:rsidR="00063C59" w:rsidRPr="00D27656">
        <w:rPr>
          <w:rFonts w:cstheme="minorHAnsi"/>
          <w:b/>
          <w:sz w:val="20"/>
          <w:szCs w:val="20"/>
        </w:rPr>
        <w:t>ULUSLAR</w:t>
      </w:r>
      <w:r w:rsidRPr="00D27656">
        <w:rPr>
          <w:rFonts w:cstheme="minorHAnsi"/>
          <w:b/>
          <w:sz w:val="20"/>
          <w:szCs w:val="20"/>
        </w:rPr>
        <w:t xml:space="preserve">ARASI </w:t>
      </w:r>
    </w:p>
    <w:p w:rsidR="0019120C" w:rsidRPr="00D27656" w:rsidRDefault="0019120C" w:rsidP="0019120C">
      <w:pPr>
        <w:jc w:val="center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 xml:space="preserve">HAVACILIK İŞLETMECİLİĞİ </w:t>
      </w:r>
      <w:r w:rsidR="00C710A5">
        <w:rPr>
          <w:rFonts w:cstheme="minorHAnsi"/>
          <w:b/>
          <w:sz w:val="20"/>
          <w:szCs w:val="20"/>
        </w:rPr>
        <w:t>KONFERANSI</w:t>
      </w:r>
      <w:bookmarkStart w:id="0" w:name="_GoBack"/>
      <w:bookmarkEnd w:id="0"/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19120C" w:rsidP="0019120C">
      <w:pPr>
        <w:jc w:val="center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>PROGRAM</w:t>
      </w: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18-19 Ekim 2019</w:t>
      </w: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19120C" w:rsidP="0019120C">
      <w:pPr>
        <w:jc w:val="center"/>
        <w:rPr>
          <w:rFonts w:cstheme="minorHAnsi"/>
          <w:sz w:val="20"/>
          <w:szCs w:val="20"/>
        </w:rPr>
      </w:pPr>
    </w:p>
    <w:p w:rsidR="0019120C" w:rsidRPr="00D27656" w:rsidRDefault="00C710A5" w:rsidP="00D27656">
      <w:pPr>
        <w:pStyle w:val="ListeParagraf"/>
        <w:spacing w:before="120" w:after="120" w:line="360" w:lineRule="auto"/>
        <w:ind w:left="0"/>
        <w:contextualSpacing w:val="0"/>
        <w:jc w:val="center"/>
        <w:rPr>
          <w:rFonts w:cstheme="minorHAnsi"/>
          <w:sz w:val="20"/>
          <w:szCs w:val="20"/>
        </w:rPr>
      </w:pPr>
      <w:hyperlink r:id="rId6" w:history="1">
        <w:r w:rsidR="0019120C" w:rsidRPr="00D27656">
          <w:rPr>
            <w:rStyle w:val="Kpr"/>
            <w:rFonts w:cstheme="minorHAnsi"/>
            <w:sz w:val="20"/>
            <w:szCs w:val="20"/>
            <w:lang w:val="tr-TR"/>
          </w:rPr>
          <w:t>www.intavic.thk.edu.tr</w:t>
        </w:r>
      </w:hyperlink>
    </w:p>
    <w:p w:rsidR="00063C59" w:rsidRPr="00D27656" w:rsidRDefault="00063C59" w:rsidP="0019120C">
      <w:pPr>
        <w:pStyle w:val="ListeParagraf"/>
        <w:spacing w:before="120" w:after="120" w:line="360" w:lineRule="auto"/>
        <w:ind w:left="851"/>
        <w:contextualSpacing w:val="0"/>
        <w:rPr>
          <w:rStyle w:val="Kpr"/>
          <w:rFonts w:cstheme="minorHAnsi"/>
          <w:sz w:val="18"/>
          <w:szCs w:val="18"/>
          <w:lang w:val="tr-TR"/>
        </w:rPr>
      </w:pPr>
    </w:p>
    <w:p w:rsid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19120C" w:rsidRPr="00D27656" w:rsidRDefault="00173F13" w:rsidP="00D27656">
      <w:pPr>
        <w:spacing w:line="240" w:lineRule="auto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>18 EKİM 2019 / CUMA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09:30 – 10:00</w:t>
      </w:r>
      <w:r w:rsidRPr="00D27656">
        <w:rPr>
          <w:rFonts w:cstheme="minorHAnsi"/>
          <w:sz w:val="20"/>
          <w:szCs w:val="20"/>
        </w:rPr>
        <w:tab/>
        <w:t>Kayıt (</w:t>
      </w:r>
      <w:r w:rsidRPr="00D27656">
        <w:rPr>
          <w:rFonts w:cstheme="minorHAnsi"/>
          <w:sz w:val="20"/>
          <w:szCs w:val="20"/>
          <w:lang w:val="en-US"/>
        </w:rPr>
        <w:t>Registration)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10:00 – 11:00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Açılış Konuşmaları </w:t>
      </w:r>
      <w:r w:rsidRPr="00D27656">
        <w:rPr>
          <w:rFonts w:cstheme="minorHAnsi"/>
          <w:b/>
          <w:sz w:val="20"/>
          <w:szCs w:val="20"/>
          <w:lang w:val="en-US"/>
        </w:rPr>
        <w:t xml:space="preserve">(Opening </w:t>
      </w:r>
      <w:r w:rsidRPr="00D27656">
        <w:rPr>
          <w:rFonts w:cstheme="minorHAnsi"/>
          <w:b/>
          <w:sz w:val="20"/>
          <w:szCs w:val="20"/>
          <w:lang w:val="en-US"/>
        </w:rPr>
        <w:tab/>
      </w:r>
      <w:r w:rsidRPr="00D27656">
        <w:rPr>
          <w:rFonts w:cstheme="minorHAnsi"/>
          <w:b/>
          <w:sz w:val="20"/>
          <w:szCs w:val="20"/>
          <w:lang w:val="en-US"/>
        </w:rPr>
        <w:tab/>
      </w:r>
      <w:r w:rsidR="00D27656">
        <w:rPr>
          <w:rFonts w:cstheme="minorHAnsi"/>
          <w:b/>
          <w:sz w:val="20"/>
          <w:szCs w:val="20"/>
          <w:lang w:val="en-US"/>
        </w:rPr>
        <w:tab/>
      </w:r>
      <w:r w:rsidRPr="00D27656">
        <w:rPr>
          <w:rFonts w:cstheme="minorHAnsi"/>
          <w:b/>
          <w:sz w:val="20"/>
          <w:szCs w:val="20"/>
          <w:lang w:val="en-US"/>
        </w:rPr>
        <w:t>Speeches)</w:t>
      </w:r>
    </w:p>
    <w:p w:rsidR="00173F13" w:rsidRPr="00D27656" w:rsidRDefault="00173F13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THK </w:t>
      </w:r>
      <w:proofErr w:type="spellStart"/>
      <w:r w:rsidRPr="00D27656">
        <w:rPr>
          <w:rFonts w:cstheme="minorHAnsi"/>
          <w:sz w:val="20"/>
          <w:szCs w:val="20"/>
        </w:rPr>
        <w:t>Üniversitesi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Rektörü</w:t>
      </w:r>
      <w:proofErr w:type="spellEnd"/>
    </w:p>
    <w:p w:rsidR="0076603B" w:rsidRPr="00D27656" w:rsidRDefault="0076603B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Ulaştırma</w:t>
      </w:r>
      <w:proofErr w:type="spellEnd"/>
      <w:r w:rsidRPr="00D27656">
        <w:rPr>
          <w:rFonts w:cstheme="minorHAnsi"/>
          <w:sz w:val="20"/>
          <w:szCs w:val="20"/>
        </w:rPr>
        <w:t xml:space="preserve">, Denizcilik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Haberleşme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Bakanı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173F13" w:rsidRPr="00D27656" w:rsidRDefault="00173F13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THK </w:t>
      </w:r>
      <w:proofErr w:type="spellStart"/>
      <w:r w:rsidRPr="00D27656">
        <w:rPr>
          <w:rFonts w:cstheme="minorHAnsi"/>
          <w:sz w:val="20"/>
          <w:szCs w:val="20"/>
        </w:rPr>
        <w:t>Başkanı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11:00 – 11:15</w:t>
      </w:r>
      <w:r w:rsidRPr="00D27656">
        <w:rPr>
          <w:rFonts w:cstheme="minorHAnsi"/>
          <w:sz w:val="20"/>
          <w:szCs w:val="20"/>
        </w:rPr>
        <w:tab/>
        <w:t>Ara (</w:t>
      </w:r>
      <w:r w:rsidRPr="00D27656">
        <w:rPr>
          <w:rFonts w:cstheme="minorHAnsi"/>
          <w:sz w:val="20"/>
          <w:szCs w:val="20"/>
          <w:lang w:val="en-US"/>
        </w:rPr>
        <w:t>Coffee Break)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11:15 – 12:15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Açılış Konuşmaları </w:t>
      </w:r>
      <w:r w:rsidRPr="00D27656">
        <w:rPr>
          <w:rFonts w:cstheme="minorHAnsi"/>
          <w:b/>
          <w:sz w:val="20"/>
          <w:szCs w:val="20"/>
          <w:lang w:val="en-US"/>
        </w:rPr>
        <w:t xml:space="preserve">(Opening </w:t>
      </w:r>
      <w:r w:rsidRPr="00D27656">
        <w:rPr>
          <w:rFonts w:cstheme="minorHAnsi"/>
          <w:b/>
          <w:sz w:val="20"/>
          <w:szCs w:val="20"/>
          <w:lang w:val="en-US"/>
        </w:rPr>
        <w:tab/>
      </w:r>
      <w:r w:rsidRPr="00D27656">
        <w:rPr>
          <w:rFonts w:cstheme="minorHAnsi"/>
          <w:b/>
          <w:sz w:val="20"/>
          <w:szCs w:val="20"/>
          <w:lang w:val="en-US"/>
        </w:rPr>
        <w:tab/>
      </w:r>
      <w:r w:rsidR="00D27656">
        <w:rPr>
          <w:rFonts w:cstheme="minorHAnsi"/>
          <w:b/>
          <w:sz w:val="20"/>
          <w:szCs w:val="20"/>
          <w:lang w:val="en-US"/>
        </w:rPr>
        <w:tab/>
      </w:r>
      <w:r w:rsidRPr="00D27656">
        <w:rPr>
          <w:rFonts w:cstheme="minorHAnsi"/>
          <w:b/>
          <w:sz w:val="20"/>
          <w:szCs w:val="20"/>
          <w:lang w:val="en-US"/>
        </w:rPr>
        <w:t>Speeches)</w:t>
      </w:r>
    </w:p>
    <w:p w:rsidR="00173F13" w:rsidRPr="00D27656" w:rsidRDefault="00173F13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DHMİ </w:t>
      </w:r>
      <w:proofErr w:type="spellStart"/>
      <w:r w:rsidRPr="00D27656">
        <w:rPr>
          <w:rFonts w:cstheme="minorHAnsi"/>
          <w:sz w:val="20"/>
          <w:szCs w:val="20"/>
        </w:rPr>
        <w:t>Genel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Müdürü</w:t>
      </w:r>
      <w:proofErr w:type="spellEnd"/>
    </w:p>
    <w:p w:rsidR="00173F13" w:rsidRPr="00D27656" w:rsidRDefault="00173F13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SHGM </w:t>
      </w:r>
      <w:proofErr w:type="spellStart"/>
      <w:r w:rsidRPr="00D27656">
        <w:rPr>
          <w:rFonts w:cstheme="minorHAnsi"/>
          <w:sz w:val="20"/>
          <w:szCs w:val="20"/>
        </w:rPr>
        <w:t>Genel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Müdürü</w:t>
      </w:r>
      <w:proofErr w:type="spellEnd"/>
    </w:p>
    <w:p w:rsidR="00173F13" w:rsidRPr="00D27656" w:rsidRDefault="00173F13" w:rsidP="00D27656">
      <w:pPr>
        <w:pStyle w:val="ListeParagraf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TÖSHİD </w:t>
      </w:r>
      <w:proofErr w:type="spellStart"/>
      <w:r w:rsidRPr="00D27656">
        <w:rPr>
          <w:rFonts w:cstheme="minorHAnsi"/>
          <w:sz w:val="20"/>
          <w:szCs w:val="20"/>
        </w:rPr>
        <w:t>Yönetim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Kurulu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Başkanı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12:15 – 13:30</w:t>
      </w:r>
      <w:r w:rsidRPr="00D27656">
        <w:rPr>
          <w:rFonts w:cstheme="minorHAnsi"/>
          <w:sz w:val="20"/>
          <w:szCs w:val="20"/>
        </w:rPr>
        <w:tab/>
        <w:t>Öğle Yemeği (</w:t>
      </w:r>
      <w:r w:rsidRPr="00D27656">
        <w:rPr>
          <w:rFonts w:cstheme="minorHAnsi"/>
          <w:sz w:val="20"/>
          <w:szCs w:val="20"/>
          <w:lang w:val="en-GB"/>
        </w:rPr>
        <w:t>Lunch Break</w:t>
      </w:r>
      <w:r w:rsidRPr="00D27656">
        <w:rPr>
          <w:rFonts w:cstheme="minorHAnsi"/>
          <w:sz w:val="20"/>
          <w:szCs w:val="20"/>
        </w:rPr>
        <w:t>)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13:30– 15:30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Panel Toplantısı: Havacılık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Yönetimi ve Geleceği</w:t>
      </w:r>
    </w:p>
    <w:p w:rsidR="00173F13" w:rsidRPr="00D27656" w:rsidRDefault="00173F13" w:rsidP="00D27656">
      <w:pPr>
        <w:pStyle w:val="ListeParagraf"/>
        <w:numPr>
          <w:ilvl w:val="1"/>
          <w:numId w:val="2"/>
        </w:numPr>
        <w:tabs>
          <w:tab w:val="left" w:pos="567"/>
          <w:tab w:val="left" w:pos="3119"/>
        </w:tabs>
        <w:spacing w:before="120" w:after="12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Koordinasyon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işbirliği</w:t>
      </w:r>
      <w:proofErr w:type="spellEnd"/>
    </w:p>
    <w:p w:rsidR="00173F13" w:rsidRPr="00D27656" w:rsidRDefault="00173F13" w:rsidP="00D27656">
      <w:pPr>
        <w:pStyle w:val="ListeParagraf"/>
        <w:numPr>
          <w:ilvl w:val="1"/>
          <w:numId w:val="2"/>
        </w:numPr>
        <w:tabs>
          <w:tab w:val="left" w:pos="567"/>
          <w:tab w:val="left" w:pos="3119"/>
        </w:tabs>
        <w:spacing w:before="120" w:after="12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Eğitim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kalifiye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iş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gücü</w:t>
      </w:r>
      <w:proofErr w:type="spellEnd"/>
    </w:p>
    <w:p w:rsidR="00173F13" w:rsidRPr="00D27656" w:rsidRDefault="00173F13" w:rsidP="00D27656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  <w:lang w:val="en-US"/>
        </w:rPr>
      </w:pPr>
      <w:r w:rsidRPr="00D27656">
        <w:rPr>
          <w:rFonts w:cstheme="minorHAnsi"/>
          <w:color w:val="000000" w:themeColor="text1"/>
          <w:sz w:val="20"/>
          <w:szCs w:val="20"/>
        </w:rPr>
        <w:t>15.30– 15:45</w:t>
      </w:r>
      <w:r w:rsidRPr="00D27656">
        <w:rPr>
          <w:rFonts w:cstheme="minorHAnsi"/>
          <w:color w:val="000000" w:themeColor="text1"/>
          <w:sz w:val="20"/>
          <w:szCs w:val="20"/>
        </w:rPr>
        <w:tab/>
        <w:t>Ara (</w:t>
      </w:r>
      <w:r w:rsidRPr="00D27656">
        <w:rPr>
          <w:rFonts w:cstheme="minorHAnsi"/>
          <w:color w:val="000000" w:themeColor="text1"/>
          <w:sz w:val="20"/>
          <w:szCs w:val="20"/>
          <w:lang w:val="en-US"/>
        </w:rPr>
        <w:t>Coffee Break)</w:t>
      </w:r>
    </w:p>
    <w:p w:rsidR="00173F13" w:rsidRPr="00D27656" w:rsidRDefault="00173F13" w:rsidP="00D27656">
      <w:pPr>
        <w:spacing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15:45– 17:45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Panel Toplantısı: Havacılık  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Yönetimi ve Geleceği</w:t>
      </w:r>
    </w:p>
    <w:p w:rsidR="00173F13" w:rsidRPr="00D27656" w:rsidRDefault="00173F13" w:rsidP="00D27656">
      <w:pPr>
        <w:pStyle w:val="ListeParagraf"/>
        <w:numPr>
          <w:ilvl w:val="1"/>
          <w:numId w:val="2"/>
        </w:numPr>
        <w:tabs>
          <w:tab w:val="left" w:pos="567"/>
          <w:tab w:val="left" w:pos="3119"/>
        </w:tabs>
        <w:spacing w:before="120" w:after="12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Teknoloji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üretimi</w:t>
      </w:r>
      <w:proofErr w:type="spellEnd"/>
    </w:p>
    <w:p w:rsidR="00063C59" w:rsidRPr="00D27656" w:rsidRDefault="00173F13" w:rsidP="00D27656">
      <w:pPr>
        <w:pStyle w:val="ListeParagraf"/>
        <w:numPr>
          <w:ilvl w:val="1"/>
          <w:numId w:val="2"/>
        </w:numPr>
        <w:tabs>
          <w:tab w:val="left" w:pos="567"/>
          <w:tab w:val="left" w:pos="3119"/>
        </w:tabs>
        <w:spacing w:before="120" w:after="12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Ar-ge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tasarım</w:t>
      </w:r>
      <w:proofErr w:type="spellEnd"/>
    </w:p>
    <w:p w:rsidR="00D4634A" w:rsidRPr="00D27656" w:rsidRDefault="00D4634A" w:rsidP="00D27656">
      <w:pPr>
        <w:pStyle w:val="ListeParagraf"/>
        <w:numPr>
          <w:ilvl w:val="1"/>
          <w:numId w:val="2"/>
        </w:numPr>
        <w:tabs>
          <w:tab w:val="left" w:pos="567"/>
          <w:tab w:val="left" w:pos="3119"/>
        </w:tabs>
        <w:spacing w:before="120" w:after="12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Türkiye’nin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coğrafi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stratejik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konumu</w:t>
      </w:r>
      <w:proofErr w:type="spellEnd"/>
    </w:p>
    <w:p w:rsidR="00D27656" w:rsidRP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D27656" w:rsidRPr="00D27656" w:rsidRDefault="00D27656" w:rsidP="00D27656">
      <w:pPr>
        <w:spacing w:line="240" w:lineRule="auto"/>
        <w:rPr>
          <w:rFonts w:cstheme="minorHAnsi"/>
          <w:b/>
          <w:sz w:val="20"/>
          <w:szCs w:val="20"/>
        </w:rPr>
      </w:pPr>
    </w:p>
    <w:p w:rsidR="00173F13" w:rsidRDefault="00173F13" w:rsidP="00D27656">
      <w:pPr>
        <w:spacing w:after="0" w:line="240" w:lineRule="auto"/>
        <w:rPr>
          <w:rFonts w:cstheme="minorHAnsi"/>
          <w:b/>
          <w:sz w:val="20"/>
          <w:szCs w:val="20"/>
        </w:rPr>
      </w:pPr>
      <w:r w:rsidRPr="00D27656">
        <w:rPr>
          <w:rFonts w:cstheme="minorHAnsi"/>
          <w:b/>
          <w:sz w:val="20"/>
          <w:szCs w:val="20"/>
        </w:rPr>
        <w:t>19 EKİM 2019 / CUMARTESİ</w:t>
      </w:r>
    </w:p>
    <w:p w:rsidR="00D27656" w:rsidRPr="00D27656" w:rsidRDefault="00D27656" w:rsidP="00D2765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09:30 – 10:45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Akademik Panel Toplantıları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(</w:t>
      </w:r>
      <w:proofErr w:type="spellStart"/>
      <w:r w:rsidRPr="00D27656">
        <w:rPr>
          <w:rFonts w:cstheme="minorHAnsi"/>
          <w:b/>
          <w:sz w:val="20"/>
          <w:szCs w:val="20"/>
        </w:rPr>
        <w:t>Academic</w:t>
      </w:r>
      <w:proofErr w:type="spellEnd"/>
      <w:r w:rsidRPr="00D27656">
        <w:rPr>
          <w:rFonts w:cstheme="minorHAnsi"/>
          <w:b/>
          <w:sz w:val="20"/>
          <w:szCs w:val="20"/>
        </w:rPr>
        <w:t xml:space="preserve"> Panel </w:t>
      </w:r>
      <w:proofErr w:type="spellStart"/>
      <w:r w:rsidRPr="00D27656">
        <w:rPr>
          <w:rFonts w:cstheme="minorHAnsi"/>
          <w:b/>
          <w:sz w:val="20"/>
          <w:szCs w:val="20"/>
        </w:rPr>
        <w:t>Sessions</w:t>
      </w:r>
      <w:proofErr w:type="spellEnd"/>
      <w:r w:rsidRPr="00D27656">
        <w:rPr>
          <w:rFonts w:cstheme="minorHAnsi"/>
          <w:b/>
          <w:sz w:val="20"/>
          <w:szCs w:val="20"/>
        </w:rPr>
        <w:t>)</w:t>
      </w:r>
    </w:p>
    <w:p w:rsidR="00063C59" w:rsidRPr="00D27656" w:rsidRDefault="00063C59" w:rsidP="00D27656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I: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İnsan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Kaynakları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</w:p>
    <w:p w:rsidR="00063C59" w:rsidRPr="00D27656" w:rsidRDefault="00063C59" w:rsidP="00D27656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II : </w:t>
      </w:r>
      <w:proofErr w:type="spellStart"/>
      <w:r w:rsidRPr="00D27656">
        <w:rPr>
          <w:rFonts w:cstheme="minorHAnsi"/>
          <w:sz w:val="20"/>
          <w:szCs w:val="20"/>
        </w:rPr>
        <w:t>Havacılık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Pazarlaması</w:t>
      </w:r>
      <w:proofErr w:type="spellEnd"/>
    </w:p>
    <w:p w:rsidR="00063C59" w:rsidRPr="00D27656" w:rsidRDefault="00063C59" w:rsidP="00D27656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III : </w:t>
      </w:r>
      <w:proofErr w:type="spellStart"/>
      <w:r w:rsidRPr="00D27656">
        <w:rPr>
          <w:rFonts w:cstheme="minorHAnsi"/>
          <w:sz w:val="20"/>
          <w:szCs w:val="20"/>
        </w:rPr>
        <w:t>Havalimanı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10:45 – 11:00</w:t>
      </w:r>
      <w:r w:rsidRPr="00D27656">
        <w:rPr>
          <w:rFonts w:cstheme="minorHAnsi"/>
          <w:sz w:val="20"/>
          <w:szCs w:val="20"/>
        </w:rPr>
        <w:tab/>
        <w:t>Ara (</w:t>
      </w:r>
      <w:r w:rsidRPr="00D27656">
        <w:rPr>
          <w:rFonts w:cstheme="minorHAnsi"/>
          <w:sz w:val="20"/>
          <w:szCs w:val="20"/>
          <w:lang w:val="en-US"/>
        </w:rPr>
        <w:t>Coffee Break)</w:t>
      </w:r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11:00 – 12:15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Akademik Panel Toplantıları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(</w:t>
      </w:r>
      <w:proofErr w:type="spellStart"/>
      <w:r w:rsidRPr="00D27656">
        <w:rPr>
          <w:rFonts w:cstheme="minorHAnsi"/>
          <w:b/>
          <w:sz w:val="20"/>
          <w:szCs w:val="20"/>
        </w:rPr>
        <w:t>Academic</w:t>
      </w:r>
      <w:proofErr w:type="spellEnd"/>
      <w:r w:rsidRPr="00D27656">
        <w:rPr>
          <w:rFonts w:cstheme="minorHAnsi"/>
          <w:b/>
          <w:sz w:val="20"/>
          <w:szCs w:val="20"/>
        </w:rPr>
        <w:t xml:space="preserve"> Panel </w:t>
      </w:r>
      <w:proofErr w:type="spellStart"/>
      <w:r w:rsidRPr="00D27656">
        <w:rPr>
          <w:rFonts w:cstheme="minorHAnsi"/>
          <w:b/>
          <w:sz w:val="20"/>
          <w:szCs w:val="20"/>
        </w:rPr>
        <w:t>Sessions</w:t>
      </w:r>
      <w:proofErr w:type="spellEnd"/>
      <w:r w:rsidRPr="00D27656">
        <w:rPr>
          <w:rFonts w:cstheme="minorHAnsi"/>
          <w:b/>
          <w:sz w:val="20"/>
          <w:szCs w:val="20"/>
        </w:rPr>
        <w:t>)</w:t>
      </w:r>
    </w:p>
    <w:p w:rsidR="00063C59" w:rsidRPr="00D27656" w:rsidRDefault="00063C59" w:rsidP="00D27656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IV : </w:t>
      </w:r>
      <w:proofErr w:type="spellStart"/>
      <w:r w:rsidRPr="00D27656">
        <w:rPr>
          <w:rFonts w:cstheme="minorHAnsi"/>
          <w:sz w:val="20"/>
          <w:szCs w:val="20"/>
        </w:rPr>
        <w:t>Havayolu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V 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Bakım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VI: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Emniyet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Güvenlik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12:15 – 13:30</w:t>
      </w:r>
      <w:r w:rsidRPr="00D27656">
        <w:rPr>
          <w:rFonts w:cstheme="minorHAnsi"/>
          <w:sz w:val="20"/>
          <w:szCs w:val="20"/>
        </w:rPr>
        <w:tab/>
        <w:t>Öğle Yemeği (</w:t>
      </w:r>
      <w:r w:rsidRPr="00D27656">
        <w:rPr>
          <w:rFonts w:cstheme="minorHAnsi"/>
          <w:sz w:val="20"/>
          <w:szCs w:val="20"/>
          <w:lang w:val="en-GB"/>
        </w:rPr>
        <w:t>Lunch Break</w:t>
      </w:r>
      <w:r w:rsidRPr="00D27656">
        <w:rPr>
          <w:rFonts w:cstheme="minorHAnsi"/>
          <w:sz w:val="20"/>
          <w:szCs w:val="20"/>
        </w:rPr>
        <w:t>)</w:t>
      </w:r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13:30– 14:45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Akademik Panel Toplantıları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(</w:t>
      </w:r>
      <w:proofErr w:type="spellStart"/>
      <w:r w:rsidRPr="00D27656">
        <w:rPr>
          <w:rFonts w:cstheme="minorHAnsi"/>
          <w:b/>
          <w:sz w:val="20"/>
          <w:szCs w:val="20"/>
        </w:rPr>
        <w:t>Academic</w:t>
      </w:r>
      <w:proofErr w:type="spellEnd"/>
      <w:r w:rsidRPr="00D27656">
        <w:rPr>
          <w:rFonts w:cstheme="minorHAnsi"/>
          <w:b/>
          <w:sz w:val="20"/>
          <w:szCs w:val="20"/>
        </w:rPr>
        <w:t xml:space="preserve"> Panel </w:t>
      </w:r>
      <w:proofErr w:type="spellStart"/>
      <w:r w:rsidRPr="00D27656">
        <w:rPr>
          <w:rFonts w:cstheme="minorHAnsi"/>
          <w:b/>
          <w:sz w:val="20"/>
          <w:szCs w:val="20"/>
        </w:rPr>
        <w:t>Sessions</w:t>
      </w:r>
      <w:proofErr w:type="spellEnd"/>
      <w:r w:rsidRPr="00D27656">
        <w:rPr>
          <w:rFonts w:cstheme="minorHAnsi"/>
          <w:b/>
          <w:sz w:val="20"/>
          <w:szCs w:val="20"/>
        </w:rPr>
        <w:t>)</w:t>
      </w:r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VII 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Lojistik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Yönetimi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VIII: </w:t>
      </w:r>
      <w:proofErr w:type="spellStart"/>
      <w:r w:rsidRPr="00D27656">
        <w:rPr>
          <w:rFonts w:cstheme="minorHAnsi"/>
          <w:sz w:val="20"/>
          <w:szCs w:val="20"/>
        </w:rPr>
        <w:t>Sivil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Havacılık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Otoriteleri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Düzenlemeler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IX 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Çevresel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Sorunlar</w:t>
      </w:r>
      <w:proofErr w:type="spellEnd"/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color w:val="000000" w:themeColor="text1"/>
          <w:sz w:val="20"/>
          <w:szCs w:val="20"/>
          <w:lang w:val="en-US"/>
        </w:rPr>
      </w:pPr>
      <w:r w:rsidRPr="00D27656">
        <w:rPr>
          <w:rFonts w:cstheme="minorHAnsi"/>
          <w:color w:val="000000" w:themeColor="text1"/>
          <w:sz w:val="20"/>
          <w:szCs w:val="20"/>
        </w:rPr>
        <w:t>14.45– 15:00</w:t>
      </w:r>
      <w:r w:rsidRPr="00D27656">
        <w:rPr>
          <w:rFonts w:cstheme="minorHAnsi"/>
          <w:color w:val="000000" w:themeColor="text1"/>
          <w:sz w:val="20"/>
          <w:szCs w:val="20"/>
        </w:rPr>
        <w:tab/>
        <w:t>Ara (</w:t>
      </w:r>
      <w:r w:rsidRPr="00D27656">
        <w:rPr>
          <w:rFonts w:cstheme="minorHAnsi"/>
          <w:color w:val="000000" w:themeColor="text1"/>
          <w:sz w:val="20"/>
          <w:szCs w:val="20"/>
          <w:lang w:val="en-US"/>
        </w:rPr>
        <w:t>Coffee Break)</w:t>
      </w:r>
    </w:p>
    <w:p w:rsidR="00063C59" w:rsidRPr="00D27656" w:rsidRDefault="00063C59" w:rsidP="00D2765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7656">
        <w:rPr>
          <w:rFonts w:cstheme="minorHAnsi"/>
          <w:sz w:val="20"/>
          <w:szCs w:val="20"/>
        </w:rPr>
        <w:t>15:00– 16:15</w:t>
      </w:r>
      <w:r w:rsidRPr="00D27656">
        <w:rPr>
          <w:rFonts w:cstheme="minorHAnsi"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 xml:space="preserve">Akademik Panel Toplantıları </w:t>
      </w:r>
      <w:r w:rsidRP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ab/>
      </w:r>
      <w:r w:rsidR="00D27656">
        <w:rPr>
          <w:rFonts w:cstheme="minorHAnsi"/>
          <w:b/>
          <w:sz w:val="20"/>
          <w:szCs w:val="20"/>
        </w:rPr>
        <w:tab/>
      </w:r>
      <w:r w:rsidRPr="00D27656">
        <w:rPr>
          <w:rFonts w:cstheme="minorHAnsi"/>
          <w:b/>
          <w:sz w:val="20"/>
          <w:szCs w:val="20"/>
        </w:rPr>
        <w:t>(</w:t>
      </w:r>
      <w:proofErr w:type="spellStart"/>
      <w:r w:rsidRPr="00D27656">
        <w:rPr>
          <w:rFonts w:cstheme="minorHAnsi"/>
          <w:b/>
          <w:sz w:val="20"/>
          <w:szCs w:val="20"/>
        </w:rPr>
        <w:t>Academic</w:t>
      </w:r>
      <w:proofErr w:type="spellEnd"/>
      <w:r w:rsidRPr="00D27656">
        <w:rPr>
          <w:rFonts w:cstheme="minorHAnsi"/>
          <w:b/>
          <w:sz w:val="20"/>
          <w:szCs w:val="20"/>
        </w:rPr>
        <w:t xml:space="preserve"> Panel </w:t>
      </w:r>
      <w:proofErr w:type="spellStart"/>
      <w:r w:rsidRPr="00D27656">
        <w:rPr>
          <w:rFonts w:cstheme="minorHAnsi"/>
          <w:b/>
          <w:sz w:val="20"/>
          <w:szCs w:val="20"/>
        </w:rPr>
        <w:t>Sessions</w:t>
      </w:r>
      <w:proofErr w:type="spellEnd"/>
      <w:r w:rsidRPr="00D27656">
        <w:rPr>
          <w:rFonts w:cstheme="minorHAnsi"/>
          <w:b/>
          <w:sz w:val="20"/>
          <w:szCs w:val="20"/>
        </w:rPr>
        <w:t>)</w:t>
      </w:r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X: </w:t>
      </w:r>
      <w:proofErr w:type="spellStart"/>
      <w:r w:rsidRPr="00D27656">
        <w:rPr>
          <w:rFonts w:cstheme="minorHAnsi"/>
          <w:sz w:val="20"/>
          <w:szCs w:val="20"/>
        </w:rPr>
        <w:t>Ulaşım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Türlerinin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Entegrasyonu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Hava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Ulaştırması</w:t>
      </w:r>
      <w:proofErr w:type="spellEnd"/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XI: </w:t>
      </w:r>
      <w:proofErr w:type="spellStart"/>
      <w:r w:rsidRPr="00D27656">
        <w:rPr>
          <w:rFonts w:cstheme="minorHAnsi"/>
          <w:sz w:val="20"/>
          <w:szCs w:val="20"/>
        </w:rPr>
        <w:t>Genel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Havacılık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ve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İnsansız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Hava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Araçları</w:t>
      </w:r>
      <w:proofErr w:type="spellEnd"/>
    </w:p>
    <w:p w:rsidR="00063C59" w:rsidRPr="00D27656" w:rsidRDefault="00063C59" w:rsidP="00D276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27656">
        <w:rPr>
          <w:rFonts w:cstheme="minorHAnsi"/>
          <w:sz w:val="20"/>
          <w:szCs w:val="20"/>
        </w:rPr>
        <w:t>Oturum</w:t>
      </w:r>
      <w:proofErr w:type="spellEnd"/>
      <w:r w:rsidRPr="00D27656">
        <w:rPr>
          <w:rFonts w:cstheme="minorHAnsi"/>
          <w:sz w:val="20"/>
          <w:szCs w:val="20"/>
        </w:rPr>
        <w:t xml:space="preserve"> XII: </w:t>
      </w:r>
      <w:proofErr w:type="spellStart"/>
      <w:r w:rsidRPr="00D27656">
        <w:rPr>
          <w:rFonts w:cstheme="minorHAnsi"/>
          <w:sz w:val="20"/>
          <w:szCs w:val="20"/>
        </w:rPr>
        <w:t>Havacılıkta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Özel</w:t>
      </w:r>
      <w:proofErr w:type="spellEnd"/>
      <w:r w:rsidRPr="00D27656">
        <w:rPr>
          <w:rFonts w:cstheme="minorHAnsi"/>
          <w:sz w:val="20"/>
          <w:szCs w:val="20"/>
        </w:rPr>
        <w:t xml:space="preserve"> </w:t>
      </w:r>
      <w:proofErr w:type="spellStart"/>
      <w:r w:rsidRPr="00D27656">
        <w:rPr>
          <w:rFonts w:cstheme="minorHAnsi"/>
          <w:sz w:val="20"/>
          <w:szCs w:val="20"/>
        </w:rPr>
        <w:t>Çalışmalar</w:t>
      </w:r>
      <w:proofErr w:type="spellEnd"/>
    </w:p>
    <w:p w:rsidR="0019120C" w:rsidRPr="00D27656" w:rsidRDefault="00063C59" w:rsidP="00D27656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D27656">
        <w:rPr>
          <w:rFonts w:cstheme="minorHAnsi"/>
          <w:sz w:val="20"/>
          <w:szCs w:val="20"/>
        </w:rPr>
        <w:t>16:15– 16:30</w:t>
      </w:r>
      <w:r w:rsidRPr="00D27656">
        <w:rPr>
          <w:rFonts w:cstheme="minorHAnsi"/>
          <w:sz w:val="20"/>
          <w:szCs w:val="20"/>
        </w:rPr>
        <w:tab/>
        <w:t>Kapanış (</w:t>
      </w:r>
      <w:r w:rsidRPr="00D27656">
        <w:rPr>
          <w:rFonts w:cstheme="minorHAnsi"/>
          <w:sz w:val="20"/>
          <w:szCs w:val="20"/>
          <w:lang w:val="en-GB"/>
        </w:rPr>
        <w:t>Closing</w:t>
      </w:r>
      <w:r w:rsidRPr="00D27656">
        <w:rPr>
          <w:rFonts w:cstheme="minorHAnsi"/>
          <w:sz w:val="20"/>
          <w:szCs w:val="20"/>
        </w:rPr>
        <w:t>)</w:t>
      </w:r>
    </w:p>
    <w:sectPr w:rsidR="0019120C" w:rsidRPr="00D27656" w:rsidSect="00D27656">
      <w:pgSz w:w="16838" w:h="11906" w:orient="landscape"/>
      <w:pgMar w:top="1134" w:right="962" w:bottom="1134" w:left="851" w:header="708" w:footer="708" w:gutter="0"/>
      <w:cols w:num="3" w:space="3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51D"/>
    <w:multiLevelType w:val="hybridMultilevel"/>
    <w:tmpl w:val="1D48D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DC0"/>
    <w:multiLevelType w:val="hybridMultilevel"/>
    <w:tmpl w:val="F8CC6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164E41"/>
    <w:multiLevelType w:val="hybridMultilevel"/>
    <w:tmpl w:val="A5F2A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9A6232"/>
    <w:multiLevelType w:val="hybridMultilevel"/>
    <w:tmpl w:val="D6261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120C"/>
    <w:rsid w:val="00063C59"/>
    <w:rsid w:val="00173F13"/>
    <w:rsid w:val="0019120C"/>
    <w:rsid w:val="0029270C"/>
    <w:rsid w:val="0076603B"/>
    <w:rsid w:val="00C11AA7"/>
    <w:rsid w:val="00C710A5"/>
    <w:rsid w:val="00D27656"/>
    <w:rsid w:val="00D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D124"/>
  <w15:docId w15:val="{A866F801-738B-46E0-893C-6D6EC4FC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7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2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9120C"/>
    <w:pPr>
      <w:ind w:left="720"/>
      <w:contextualSpacing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191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avic.thk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</dc:creator>
  <cp:lastModifiedBy>Ezgi YARICI GÜRPINAR</cp:lastModifiedBy>
  <cp:revision>7</cp:revision>
  <dcterms:created xsi:type="dcterms:W3CDTF">2019-05-06T19:30:00Z</dcterms:created>
  <dcterms:modified xsi:type="dcterms:W3CDTF">2019-05-08T08:47:00Z</dcterms:modified>
</cp:coreProperties>
</file>