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183" w:rsidRDefault="007D7183" w:rsidP="007D7183">
      <w:pPr>
        <w:jc w:val="both"/>
        <w:rPr>
          <w:rFonts w:ascii="Arial" w:hAnsi="Arial" w:cs="Arial"/>
          <w:sz w:val="20"/>
          <w:szCs w:val="20"/>
        </w:rPr>
      </w:pPr>
      <w:bookmarkStart w:id="0" w:name="_GoBack"/>
      <w:bookmarkEnd w:id="0"/>
      <w:r w:rsidRPr="007D7183">
        <w:rPr>
          <w:b/>
        </w:rPr>
        <w:t>Kursun Amacı</w:t>
      </w:r>
      <w:r>
        <w:t xml:space="preserve">: </w:t>
      </w:r>
      <w:r>
        <w:rPr>
          <w:rFonts w:ascii="Arial" w:hAnsi="Arial" w:cs="Arial"/>
          <w:sz w:val="20"/>
          <w:szCs w:val="20"/>
        </w:rPr>
        <w:t xml:space="preserve">Öğrencilerin, kelime, gramer, paragraf, diyalog tamamlama bilgilerini arttırarak girecekleri İngilizce yeterlilik sınavına onları hazırlamak. Öğrencilerin İngilizce paragraf ve kompozisyon konularında temel bilgi ve becerilere sahip olmaları ve yazma becerileri kazandırılması. Öğrencilerin kelime bilgilerinin arttırılarak belirli bir seviyede konuşma becerisi kazandırmaktır.          </w:t>
      </w:r>
      <w:r>
        <w:rPr>
          <w:rFonts w:ascii="Arial" w:hAnsi="Arial" w:cs="Arial"/>
          <w:sz w:val="20"/>
          <w:szCs w:val="20"/>
        </w:rPr>
        <w:br/>
      </w:r>
    </w:p>
    <w:p w:rsidR="007D7183" w:rsidRPr="007D7183" w:rsidRDefault="007D7183" w:rsidP="007D7183">
      <w:pPr>
        <w:rPr>
          <w:b/>
        </w:rPr>
      </w:pPr>
      <w:r w:rsidRPr="007D7183">
        <w:rPr>
          <w:b/>
        </w:rPr>
        <w:t>Hedefler:</w:t>
      </w:r>
      <w:r>
        <w:rPr>
          <w:b/>
        </w:rPr>
        <w:t xml:space="preserve"> </w:t>
      </w:r>
      <w:r>
        <w:rPr>
          <w:rFonts w:ascii="Arial" w:hAnsi="Arial" w:cs="Arial"/>
          <w:sz w:val="20"/>
          <w:szCs w:val="20"/>
        </w:rPr>
        <w:t>Kursiyerlerin kurs dönemini tamamladıklarında aşağıdaki bilgi ve becerileri kazanmış olmaları hedeflenmektedir:</w:t>
      </w:r>
      <w:r>
        <w:rPr>
          <w:rFonts w:ascii="Arial" w:hAnsi="Arial" w:cs="Arial"/>
          <w:sz w:val="20"/>
          <w:szCs w:val="20"/>
        </w:rPr>
        <w:br/>
      </w:r>
    </w:p>
    <w:p w:rsidR="007D7183" w:rsidRDefault="007D7183">
      <w:pPr>
        <w:rPr>
          <w:rFonts w:ascii="Arial" w:hAnsi="Arial" w:cs="Arial"/>
          <w:sz w:val="20"/>
          <w:szCs w:val="20"/>
        </w:rPr>
      </w:pPr>
      <w:r>
        <w:rPr>
          <w:rFonts w:ascii="Arial" w:hAnsi="Arial" w:cs="Arial"/>
          <w:sz w:val="20"/>
          <w:szCs w:val="20"/>
        </w:rPr>
        <w:t>Sınav yeterliliği için gereken</w:t>
      </w:r>
      <w:r>
        <w:rPr>
          <w:rFonts w:ascii="Arial" w:hAnsi="Arial" w:cs="Arial"/>
          <w:sz w:val="20"/>
          <w:szCs w:val="20"/>
        </w:rPr>
        <w:br/>
        <w:t>• Kelime,</w:t>
      </w:r>
      <w:r>
        <w:rPr>
          <w:rFonts w:ascii="Arial" w:hAnsi="Arial" w:cs="Arial"/>
          <w:sz w:val="20"/>
          <w:szCs w:val="20"/>
        </w:rPr>
        <w:br/>
        <w:t>• Gramer,</w:t>
      </w:r>
      <w:r>
        <w:rPr>
          <w:rFonts w:ascii="Arial" w:hAnsi="Arial" w:cs="Arial"/>
          <w:sz w:val="20"/>
          <w:szCs w:val="20"/>
        </w:rPr>
        <w:br/>
        <w:t>• Paragraf,</w:t>
      </w:r>
      <w:r>
        <w:rPr>
          <w:rFonts w:ascii="Arial" w:hAnsi="Arial" w:cs="Arial"/>
          <w:sz w:val="20"/>
          <w:szCs w:val="20"/>
        </w:rPr>
        <w:br/>
        <w:t>• Cümle tamamlama,</w:t>
      </w:r>
      <w:r>
        <w:rPr>
          <w:rFonts w:ascii="Arial" w:hAnsi="Arial" w:cs="Arial"/>
          <w:sz w:val="20"/>
          <w:szCs w:val="20"/>
        </w:rPr>
        <w:br/>
        <w:t>• Gereksiz cümleyi bulma</w:t>
      </w:r>
      <w:r>
        <w:rPr>
          <w:rFonts w:ascii="Arial" w:hAnsi="Arial" w:cs="Arial"/>
          <w:sz w:val="20"/>
          <w:szCs w:val="20"/>
        </w:rPr>
        <w:br/>
        <w:t>• Diyalog tamamlama</w:t>
      </w:r>
      <w:r>
        <w:rPr>
          <w:rFonts w:ascii="Arial" w:hAnsi="Arial" w:cs="Arial"/>
          <w:sz w:val="20"/>
          <w:szCs w:val="20"/>
        </w:rPr>
        <w:br/>
        <w:t>• İngilizce-Türkçe ve Türkçe-İngilizce çevir</w:t>
      </w:r>
      <w:r w:rsidR="00504408">
        <w:rPr>
          <w:rFonts w:ascii="Arial" w:hAnsi="Arial" w:cs="Arial"/>
          <w:sz w:val="20"/>
          <w:szCs w:val="20"/>
        </w:rPr>
        <w:t>i alanlarında yeterlilik sahibi olma.</w:t>
      </w:r>
    </w:p>
    <w:p w:rsidR="007D7183" w:rsidRDefault="007D7183">
      <w:pPr>
        <w:rPr>
          <w:rFonts w:ascii="Arial" w:hAnsi="Arial" w:cs="Arial"/>
          <w:sz w:val="20"/>
          <w:szCs w:val="20"/>
        </w:rPr>
      </w:pPr>
      <w:r>
        <w:rPr>
          <w:rFonts w:ascii="Arial" w:hAnsi="Arial" w:cs="Arial"/>
          <w:sz w:val="20"/>
          <w:szCs w:val="20"/>
        </w:rPr>
        <w:t>• Taslak hazırlama,</w:t>
      </w:r>
      <w:r>
        <w:rPr>
          <w:rFonts w:ascii="Arial" w:hAnsi="Arial" w:cs="Arial"/>
          <w:sz w:val="20"/>
          <w:szCs w:val="20"/>
        </w:rPr>
        <w:br/>
        <w:t>• Fikir cümlesi yazma,</w:t>
      </w:r>
      <w:r>
        <w:rPr>
          <w:rFonts w:ascii="Arial" w:hAnsi="Arial" w:cs="Arial"/>
          <w:sz w:val="20"/>
          <w:szCs w:val="20"/>
        </w:rPr>
        <w:br/>
        <w:t>• İngilizcede kullanılan temel noktalama işaretleri ve bağlaçları tanıma,</w:t>
      </w:r>
      <w:r>
        <w:rPr>
          <w:rFonts w:ascii="Arial" w:hAnsi="Arial" w:cs="Arial"/>
          <w:sz w:val="20"/>
          <w:szCs w:val="20"/>
        </w:rPr>
        <w:br/>
        <w:t>• Fikirleri uygun yöntemlerle organize etme ve geliştirme,</w:t>
      </w:r>
      <w:r>
        <w:rPr>
          <w:rFonts w:ascii="Arial" w:hAnsi="Arial" w:cs="Arial"/>
          <w:sz w:val="20"/>
          <w:szCs w:val="20"/>
        </w:rPr>
        <w:br/>
        <w:t xml:space="preserve">• Yazıda Planlama, Yazma ve Gözden Geçirme aşamalarına </w:t>
      </w:r>
      <w:proofErr w:type="gramStart"/>
      <w:r>
        <w:rPr>
          <w:rFonts w:ascii="Arial" w:hAnsi="Arial" w:cs="Arial"/>
          <w:sz w:val="20"/>
          <w:szCs w:val="20"/>
        </w:rPr>
        <w:t>hakim</w:t>
      </w:r>
      <w:proofErr w:type="gramEnd"/>
      <w:r>
        <w:rPr>
          <w:rFonts w:ascii="Arial" w:hAnsi="Arial" w:cs="Arial"/>
          <w:sz w:val="20"/>
          <w:szCs w:val="20"/>
        </w:rPr>
        <w:t xml:space="preserve"> olma,</w:t>
      </w:r>
      <w:r>
        <w:rPr>
          <w:rFonts w:ascii="Arial" w:hAnsi="Arial" w:cs="Arial"/>
          <w:sz w:val="20"/>
          <w:szCs w:val="20"/>
        </w:rPr>
        <w:br/>
        <w:t xml:space="preserve">• Değişik yazı tiplerini (sebep-sonuç, karşılaştırma, problem çözme </w:t>
      </w:r>
      <w:proofErr w:type="spellStart"/>
      <w:r>
        <w:rPr>
          <w:rFonts w:ascii="Arial" w:hAnsi="Arial" w:cs="Arial"/>
          <w:sz w:val="20"/>
          <w:szCs w:val="20"/>
        </w:rPr>
        <w:t>vb</w:t>
      </w:r>
      <w:proofErr w:type="spellEnd"/>
      <w:r>
        <w:rPr>
          <w:rFonts w:ascii="Arial" w:hAnsi="Arial" w:cs="Arial"/>
          <w:sz w:val="20"/>
          <w:szCs w:val="20"/>
        </w:rPr>
        <w:t>) tanıma,</w:t>
      </w:r>
      <w:r>
        <w:rPr>
          <w:rFonts w:ascii="Arial" w:hAnsi="Arial" w:cs="Arial"/>
          <w:sz w:val="20"/>
          <w:szCs w:val="20"/>
        </w:rPr>
        <w:br/>
        <w:t>• İngilizce paragraf, kompozisyon konularında temel bilgi ve becerilere sahip olma.</w:t>
      </w:r>
    </w:p>
    <w:p w:rsidR="00504408" w:rsidRDefault="007D7183" w:rsidP="007D7183">
      <w:pPr>
        <w:rPr>
          <w:rFonts w:ascii="Arial" w:hAnsi="Arial" w:cs="Arial"/>
          <w:sz w:val="20"/>
          <w:szCs w:val="20"/>
        </w:rPr>
      </w:pPr>
      <w:r>
        <w:rPr>
          <w:rFonts w:ascii="Arial" w:hAnsi="Arial" w:cs="Arial"/>
          <w:sz w:val="20"/>
          <w:szCs w:val="20"/>
        </w:rPr>
        <w:t xml:space="preserve">• İş, okul, eğlence vb. alanlarda düzenli olarak karşılaşılan bildik konuların ana noktalarını </w:t>
      </w:r>
      <w:r w:rsidR="00504408">
        <w:rPr>
          <w:rFonts w:ascii="Arial" w:hAnsi="Arial" w:cs="Arial"/>
          <w:sz w:val="20"/>
          <w:szCs w:val="20"/>
        </w:rPr>
        <w:t>anlayabilme,</w:t>
      </w:r>
      <w:r>
        <w:rPr>
          <w:rFonts w:ascii="Arial" w:hAnsi="Arial" w:cs="Arial"/>
          <w:sz w:val="20"/>
          <w:szCs w:val="20"/>
        </w:rPr>
        <w:br/>
        <w:t>• Dilin konuşulduğu bir bölgede seyahat ederken ortaya çıkması muhtemel</w:t>
      </w:r>
      <w:r w:rsidR="00504408">
        <w:rPr>
          <w:rFonts w:ascii="Arial" w:hAnsi="Arial" w:cs="Arial"/>
          <w:sz w:val="20"/>
          <w:szCs w:val="20"/>
        </w:rPr>
        <w:t xml:space="preserve"> birçok durumla başa çıkabilme,</w:t>
      </w:r>
      <w:r>
        <w:rPr>
          <w:rFonts w:ascii="Arial" w:hAnsi="Arial" w:cs="Arial"/>
          <w:sz w:val="20"/>
          <w:szCs w:val="20"/>
        </w:rPr>
        <w:br/>
        <w:t xml:space="preserve">• Bildik veya kişisel ilgi alanlarına dair basit </w:t>
      </w:r>
      <w:r w:rsidR="00504408">
        <w:rPr>
          <w:rFonts w:ascii="Arial" w:hAnsi="Arial" w:cs="Arial"/>
          <w:sz w:val="20"/>
          <w:szCs w:val="20"/>
        </w:rPr>
        <w:t>bağlantılı konuşmalar yapabilme,</w:t>
      </w:r>
      <w:r>
        <w:rPr>
          <w:rFonts w:ascii="Arial" w:hAnsi="Arial" w:cs="Arial"/>
          <w:sz w:val="20"/>
          <w:szCs w:val="20"/>
        </w:rPr>
        <w:br/>
        <w:t>• Deneyimleri ve olayları, hayalleri, umutları ve amaçlarını tanımlaya</w:t>
      </w:r>
      <w:r w:rsidR="00504408">
        <w:rPr>
          <w:rFonts w:ascii="Arial" w:hAnsi="Arial" w:cs="Arial"/>
          <w:sz w:val="20"/>
          <w:szCs w:val="20"/>
        </w:rPr>
        <w:t>bilme</w:t>
      </w:r>
      <w:r>
        <w:rPr>
          <w:rFonts w:ascii="Arial" w:hAnsi="Arial" w:cs="Arial"/>
          <w:sz w:val="20"/>
          <w:szCs w:val="20"/>
        </w:rPr>
        <w:t xml:space="preserve"> ve bunlara dair seb</w:t>
      </w:r>
      <w:r w:rsidR="00504408">
        <w:rPr>
          <w:rFonts w:ascii="Arial" w:hAnsi="Arial" w:cs="Arial"/>
          <w:sz w:val="20"/>
          <w:szCs w:val="20"/>
        </w:rPr>
        <w:t>ep ve açıklamalarda bulunabilme.</w:t>
      </w:r>
    </w:p>
    <w:p w:rsidR="00504408" w:rsidRDefault="00504408" w:rsidP="00504408">
      <w:pPr>
        <w:tabs>
          <w:tab w:val="left" w:pos="3105"/>
        </w:tabs>
        <w:rPr>
          <w:rFonts w:ascii="Arial" w:hAnsi="Arial" w:cs="Arial"/>
          <w:sz w:val="20"/>
          <w:szCs w:val="20"/>
        </w:rPr>
      </w:pPr>
      <w:r>
        <w:rPr>
          <w:rFonts w:ascii="Arial" w:hAnsi="Arial" w:cs="Arial"/>
          <w:sz w:val="20"/>
          <w:szCs w:val="20"/>
        </w:rPr>
        <w:tab/>
      </w:r>
    </w:p>
    <w:p w:rsidR="00504408" w:rsidRDefault="00504408" w:rsidP="00504408">
      <w:pPr>
        <w:tabs>
          <w:tab w:val="left" w:pos="3105"/>
        </w:tabs>
        <w:rPr>
          <w:rFonts w:ascii="Arial" w:hAnsi="Arial" w:cs="Arial"/>
          <w:sz w:val="20"/>
          <w:szCs w:val="20"/>
        </w:rPr>
      </w:pPr>
      <w:r>
        <w:rPr>
          <w:rFonts w:ascii="Arial" w:hAnsi="Arial" w:cs="Arial"/>
          <w:b/>
          <w:sz w:val="20"/>
          <w:szCs w:val="20"/>
        </w:rPr>
        <w:t>Strateji, Yöntem ve T</w:t>
      </w:r>
      <w:r w:rsidRPr="00504408">
        <w:rPr>
          <w:rFonts w:ascii="Arial" w:hAnsi="Arial" w:cs="Arial"/>
          <w:b/>
          <w:sz w:val="20"/>
          <w:szCs w:val="20"/>
        </w:rPr>
        <w:t>eknikler</w:t>
      </w:r>
      <w:r>
        <w:rPr>
          <w:rFonts w:ascii="Arial" w:hAnsi="Arial" w:cs="Arial"/>
          <w:sz w:val="20"/>
          <w:szCs w:val="20"/>
        </w:rPr>
        <w:t xml:space="preserve">: Sınavın strateji ve tekniklerine yönelik olarak hazırlanan sorular </w:t>
      </w:r>
      <w:proofErr w:type="gramStart"/>
      <w:r>
        <w:rPr>
          <w:rFonts w:ascii="Arial" w:hAnsi="Arial" w:cs="Arial"/>
          <w:sz w:val="20"/>
          <w:szCs w:val="20"/>
        </w:rPr>
        <w:t>baz</w:t>
      </w:r>
      <w:proofErr w:type="gramEnd"/>
      <w:r>
        <w:rPr>
          <w:rFonts w:ascii="Arial" w:hAnsi="Arial" w:cs="Arial"/>
          <w:sz w:val="20"/>
          <w:szCs w:val="20"/>
        </w:rPr>
        <w:t xml:space="preserve"> alınarak bu konuda öğrencileri geliştirmeyi hedef alan kaynak ve ekipmanlar kullanmak.</w:t>
      </w:r>
    </w:p>
    <w:p w:rsidR="007D7183" w:rsidRPr="00CE3BA3" w:rsidRDefault="00CE3BA3" w:rsidP="00CE3BA3">
      <w:pPr>
        <w:rPr>
          <w:rFonts w:ascii="Arial" w:hAnsi="Arial" w:cs="Arial"/>
          <w:b/>
          <w:sz w:val="20"/>
          <w:szCs w:val="20"/>
        </w:rPr>
      </w:pPr>
      <w:r w:rsidRPr="00CE3BA3">
        <w:rPr>
          <w:rFonts w:ascii="Arial" w:hAnsi="Arial" w:cs="Arial"/>
          <w:b/>
          <w:sz w:val="20"/>
          <w:szCs w:val="20"/>
        </w:rPr>
        <w:t>Haftalık Program</w:t>
      </w:r>
    </w:p>
    <w:p w:rsidR="00CE3BA3" w:rsidRDefault="000307F7" w:rsidP="00CE3BA3">
      <w:pPr>
        <w:rPr>
          <w:rFonts w:ascii="Arial" w:hAnsi="Arial" w:cs="Arial"/>
          <w:sz w:val="20"/>
          <w:szCs w:val="20"/>
        </w:rPr>
      </w:pPr>
      <w:r>
        <w:rPr>
          <w:rFonts w:ascii="Arial" w:hAnsi="Arial" w:cs="Arial"/>
          <w:sz w:val="20"/>
          <w:szCs w:val="20"/>
        </w:rPr>
        <w:t>Hafta 1: İngilizce dilb</w:t>
      </w:r>
      <w:r w:rsidR="00CE3BA3">
        <w:rPr>
          <w:rFonts w:ascii="Arial" w:hAnsi="Arial" w:cs="Arial"/>
          <w:sz w:val="20"/>
          <w:szCs w:val="20"/>
        </w:rPr>
        <w:t>ilgisi</w:t>
      </w:r>
      <w:r>
        <w:rPr>
          <w:rFonts w:ascii="Arial" w:hAnsi="Arial" w:cs="Arial"/>
          <w:sz w:val="20"/>
          <w:szCs w:val="20"/>
        </w:rPr>
        <w:t>, okuma ve test teknikleri</w:t>
      </w:r>
    </w:p>
    <w:p w:rsidR="00CE3BA3" w:rsidRDefault="000307F7" w:rsidP="00CE3BA3">
      <w:pPr>
        <w:rPr>
          <w:rFonts w:ascii="Arial" w:hAnsi="Arial" w:cs="Arial"/>
          <w:sz w:val="20"/>
          <w:szCs w:val="20"/>
        </w:rPr>
      </w:pPr>
      <w:r>
        <w:rPr>
          <w:rFonts w:ascii="Arial" w:hAnsi="Arial" w:cs="Arial"/>
          <w:sz w:val="20"/>
          <w:szCs w:val="20"/>
        </w:rPr>
        <w:t>Hafta 2: İngilizce dilb</w:t>
      </w:r>
      <w:r w:rsidR="00CE3BA3">
        <w:rPr>
          <w:rFonts w:ascii="Arial" w:hAnsi="Arial" w:cs="Arial"/>
          <w:sz w:val="20"/>
          <w:szCs w:val="20"/>
        </w:rPr>
        <w:t>ilgisi</w:t>
      </w:r>
      <w:r>
        <w:rPr>
          <w:rFonts w:ascii="Arial" w:hAnsi="Arial" w:cs="Arial"/>
          <w:sz w:val="20"/>
          <w:szCs w:val="20"/>
        </w:rPr>
        <w:t>, okuma ve test teknikleri</w:t>
      </w:r>
    </w:p>
    <w:p w:rsidR="00CE3BA3" w:rsidRDefault="00CE3BA3" w:rsidP="00CE3BA3">
      <w:pPr>
        <w:rPr>
          <w:rFonts w:ascii="Arial" w:hAnsi="Arial" w:cs="Arial"/>
          <w:sz w:val="20"/>
          <w:szCs w:val="20"/>
        </w:rPr>
      </w:pPr>
      <w:r>
        <w:rPr>
          <w:rFonts w:ascii="Arial" w:hAnsi="Arial" w:cs="Arial"/>
          <w:sz w:val="20"/>
          <w:szCs w:val="20"/>
        </w:rPr>
        <w:t>Hafta 3: Yazıya giriş, beyin fırtınası, taslak hazırlama, paragraf ve kompozisyon yazma</w:t>
      </w:r>
    </w:p>
    <w:p w:rsidR="00CE3BA3" w:rsidRDefault="00CE3BA3" w:rsidP="00CE3BA3">
      <w:pPr>
        <w:rPr>
          <w:rFonts w:ascii="Arial" w:hAnsi="Arial" w:cs="Arial"/>
          <w:sz w:val="20"/>
          <w:szCs w:val="20"/>
        </w:rPr>
      </w:pPr>
      <w:r>
        <w:rPr>
          <w:rFonts w:ascii="Arial" w:hAnsi="Arial" w:cs="Arial"/>
          <w:sz w:val="20"/>
          <w:szCs w:val="20"/>
        </w:rPr>
        <w:t>Hafta 4: Konuşma aktiviteleri</w:t>
      </w:r>
    </w:p>
    <w:p w:rsidR="00CE3BA3" w:rsidRDefault="00CE3BA3" w:rsidP="00CE3BA3">
      <w:pPr>
        <w:rPr>
          <w:rFonts w:ascii="Arial" w:hAnsi="Arial" w:cs="Arial"/>
          <w:sz w:val="20"/>
          <w:szCs w:val="20"/>
        </w:rPr>
      </w:pPr>
    </w:p>
    <w:p w:rsidR="00CE3BA3" w:rsidRPr="00504408" w:rsidRDefault="00CE3BA3" w:rsidP="00504408">
      <w:pPr>
        <w:jc w:val="center"/>
        <w:rPr>
          <w:rFonts w:ascii="Arial" w:hAnsi="Arial" w:cs="Arial"/>
          <w:sz w:val="20"/>
          <w:szCs w:val="20"/>
        </w:rPr>
      </w:pPr>
    </w:p>
    <w:sectPr w:rsidR="00CE3BA3" w:rsidRPr="00504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83"/>
    <w:rsid w:val="000307F7"/>
    <w:rsid w:val="00504408"/>
    <w:rsid w:val="00692FB6"/>
    <w:rsid w:val="007D7183"/>
    <w:rsid w:val="00A15233"/>
    <w:rsid w:val="00CE3BA3"/>
    <w:rsid w:val="00DE7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43836-FB88-472E-A5C0-AF5A6DEB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451897">
      <w:bodyDiv w:val="1"/>
      <w:marLeft w:val="0"/>
      <w:marRight w:val="0"/>
      <w:marTop w:val="0"/>
      <w:marBottom w:val="0"/>
      <w:divBdr>
        <w:top w:val="none" w:sz="0" w:space="0" w:color="auto"/>
        <w:left w:val="none" w:sz="0" w:space="0" w:color="auto"/>
        <w:bottom w:val="none" w:sz="0" w:space="0" w:color="auto"/>
        <w:right w:val="none" w:sz="0" w:space="0" w:color="auto"/>
      </w:divBdr>
      <w:divsChild>
        <w:div w:id="1211188324">
          <w:marLeft w:val="0"/>
          <w:marRight w:val="0"/>
          <w:marTop w:val="0"/>
          <w:marBottom w:val="0"/>
          <w:divBdr>
            <w:top w:val="none" w:sz="0" w:space="0" w:color="auto"/>
            <w:left w:val="none" w:sz="0" w:space="0" w:color="auto"/>
            <w:bottom w:val="none" w:sz="0" w:space="0" w:color="auto"/>
            <w:right w:val="none" w:sz="0" w:space="0" w:color="auto"/>
          </w:divBdr>
          <w:divsChild>
            <w:div w:id="946885783">
              <w:marLeft w:val="0"/>
              <w:marRight w:val="0"/>
              <w:marTop w:val="0"/>
              <w:marBottom w:val="0"/>
              <w:divBdr>
                <w:top w:val="none" w:sz="0" w:space="0" w:color="auto"/>
                <w:left w:val="none" w:sz="0" w:space="0" w:color="auto"/>
                <w:bottom w:val="none" w:sz="0" w:space="0" w:color="auto"/>
                <w:right w:val="none" w:sz="0" w:space="0" w:color="auto"/>
              </w:divBdr>
              <w:divsChild>
                <w:div w:id="1761218559">
                  <w:marLeft w:val="0"/>
                  <w:marRight w:val="0"/>
                  <w:marTop w:val="0"/>
                  <w:marBottom w:val="0"/>
                  <w:divBdr>
                    <w:top w:val="none" w:sz="0" w:space="0" w:color="auto"/>
                    <w:left w:val="none" w:sz="0" w:space="0" w:color="auto"/>
                    <w:bottom w:val="none" w:sz="0" w:space="0" w:color="auto"/>
                    <w:right w:val="none" w:sz="0" w:space="0" w:color="auto"/>
                  </w:divBdr>
                  <w:divsChild>
                    <w:div w:id="1781073636">
                      <w:marLeft w:val="0"/>
                      <w:marRight w:val="0"/>
                      <w:marTop w:val="0"/>
                      <w:marBottom w:val="0"/>
                      <w:divBdr>
                        <w:top w:val="none" w:sz="0" w:space="0" w:color="auto"/>
                        <w:left w:val="none" w:sz="0" w:space="0" w:color="auto"/>
                        <w:bottom w:val="none" w:sz="0" w:space="0" w:color="auto"/>
                        <w:right w:val="none" w:sz="0" w:space="0" w:color="auto"/>
                      </w:divBdr>
                      <w:divsChild>
                        <w:div w:id="2123917078">
                          <w:marLeft w:val="0"/>
                          <w:marRight w:val="0"/>
                          <w:marTop w:val="0"/>
                          <w:marBottom w:val="0"/>
                          <w:divBdr>
                            <w:top w:val="none" w:sz="0" w:space="0" w:color="auto"/>
                            <w:left w:val="none" w:sz="0" w:space="0" w:color="auto"/>
                            <w:bottom w:val="none" w:sz="0" w:space="0" w:color="auto"/>
                            <w:right w:val="none" w:sz="0" w:space="0" w:color="auto"/>
                          </w:divBdr>
                          <w:divsChild>
                            <w:div w:id="1759671140">
                              <w:marLeft w:val="0"/>
                              <w:marRight w:val="0"/>
                              <w:marTop w:val="0"/>
                              <w:marBottom w:val="0"/>
                              <w:divBdr>
                                <w:top w:val="none" w:sz="0" w:space="0" w:color="auto"/>
                                <w:left w:val="none" w:sz="0" w:space="0" w:color="auto"/>
                                <w:bottom w:val="none" w:sz="0" w:space="0" w:color="auto"/>
                                <w:right w:val="none" w:sz="0" w:space="0" w:color="auto"/>
                              </w:divBdr>
                              <w:divsChild>
                                <w:div w:id="1070881274">
                                  <w:marLeft w:val="0"/>
                                  <w:marRight w:val="0"/>
                                  <w:marTop w:val="0"/>
                                  <w:marBottom w:val="0"/>
                                  <w:divBdr>
                                    <w:top w:val="none" w:sz="0" w:space="0" w:color="auto"/>
                                    <w:left w:val="none" w:sz="0" w:space="0" w:color="auto"/>
                                    <w:bottom w:val="none" w:sz="0" w:space="0" w:color="auto"/>
                                    <w:right w:val="none" w:sz="0" w:space="0" w:color="auto"/>
                                  </w:divBdr>
                                  <w:divsChild>
                                    <w:div w:id="9527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2019-01-31T10:58:00Z</dcterms:created>
  <dcterms:modified xsi:type="dcterms:W3CDTF">2019-01-31T10:58:00Z</dcterms:modified>
</cp:coreProperties>
</file>