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669FE7D8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FB79BF">
        <w:rPr>
          <w:rFonts w:ascii="Times New Roman" w:hAnsi="Times New Roman" w:cs="Times New Roman"/>
        </w:rPr>
        <w:t>2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4D78A3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4D78A3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538" w:type="dxa"/>
        <w:jc w:val="center"/>
        <w:tblLook w:val="04A0" w:firstRow="1" w:lastRow="0" w:firstColumn="1" w:lastColumn="0" w:noHBand="0" w:noVBand="1"/>
      </w:tblPr>
      <w:tblGrid>
        <w:gridCol w:w="662"/>
        <w:gridCol w:w="1016"/>
        <w:gridCol w:w="5577"/>
        <w:gridCol w:w="733"/>
        <w:gridCol w:w="1170"/>
        <w:gridCol w:w="1380"/>
      </w:tblGrid>
      <w:tr w:rsidR="00551468" w:rsidRPr="00FB79BF" w14:paraId="5DB361D1" w14:textId="77777777" w:rsidTr="00FB79BF">
        <w:trPr>
          <w:trHeight w:val="194"/>
          <w:jc w:val="center"/>
        </w:trPr>
        <w:tc>
          <w:tcPr>
            <w:tcW w:w="662" w:type="dxa"/>
            <w:shd w:val="clear" w:color="auto" w:fill="auto"/>
          </w:tcPr>
          <w:p w14:paraId="57B0E98D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6" w:type="dxa"/>
            <w:gridSpan w:val="4"/>
            <w:shd w:val="clear" w:color="auto" w:fill="auto"/>
          </w:tcPr>
          <w:p w14:paraId="38FCB03F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51023B8D" w14:textId="3E4303EC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FB79BF" w14:paraId="2244E977" w14:textId="77777777" w:rsidTr="00FB79BF">
        <w:trPr>
          <w:trHeight w:val="197"/>
          <w:jc w:val="center"/>
        </w:trPr>
        <w:tc>
          <w:tcPr>
            <w:tcW w:w="662" w:type="dxa"/>
            <w:shd w:val="clear" w:color="auto" w:fill="auto"/>
          </w:tcPr>
          <w:p w14:paraId="45BC87B6" w14:textId="77777777" w:rsidR="001A6FDD" w:rsidRPr="00FB79BF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016" w:type="dxa"/>
            <w:shd w:val="clear" w:color="auto" w:fill="auto"/>
          </w:tcPr>
          <w:p w14:paraId="15F0579C" w14:textId="77777777" w:rsidR="00551468" w:rsidRPr="00FB79BF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Cinsi / Türü</w:t>
            </w:r>
          </w:p>
        </w:tc>
        <w:tc>
          <w:tcPr>
            <w:tcW w:w="5577" w:type="dxa"/>
            <w:shd w:val="clear" w:color="auto" w:fill="auto"/>
          </w:tcPr>
          <w:p w14:paraId="405DCB52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733" w:type="dxa"/>
            <w:shd w:val="clear" w:color="auto" w:fill="auto"/>
          </w:tcPr>
          <w:p w14:paraId="694DE5D9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69" w:type="dxa"/>
            <w:shd w:val="clear" w:color="auto" w:fill="auto"/>
          </w:tcPr>
          <w:p w14:paraId="6C77A699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379" w:type="dxa"/>
            <w:vMerge/>
            <w:shd w:val="clear" w:color="auto" w:fill="auto"/>
          </w:tcPr>
          <w:p w14:paraId="453F2395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9BF" w:rsidRPr="00FB79BF" w14:paraId="45B05050" w14:textId="77777777" w:rsidTr="00FB79BF">
        <w:trPr>
          <w:trHeight w:val="58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8BD4801" w14:textId="77777777" w:rsidR="00FB79BF" w:rsidRPr="00FB79BF" w:rsidRDefault="00FB79BF" w:rsidP="00FB79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7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14:paraId="20803D09" w14:textId="0935D345" w:rsidR="00FB79BF" w:rsidRPr="00FB79BF" w:rsidRDefault="00FB79BF" w:rsidP="00FB79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9BF">
              <w:rPr>
                <w:rFonts w:ascii="Times New Roman" w:hAnsi="Times New Roman" w:cs="Times New Roman"/>
              </w:rPr>
              <w:t>DAP Gübre</w:t>
            </w:r>
          </w:p>
        </w:tc>
        <w:tc>
          <w:tcPr>
            <w:tcW w:w="5577" w:type="dxa"/>
          </w:tcPr>
          <w:p w14:paraId="6BCB97FC" w14:textId="6DAB05AD" w:rsidR="00FB79BF" w:rsidRP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>Standart</w:t>
            </w:r>
            <w:r w:rsidR="008D0522">
              <w:rPr>
                <w:rFonts w:ascii="Times New Roman" w:hAnsi="Times New Roman" w:cs="Times New Roman"/>
              </w:rPr>
              <w:t xml:space="preserve"> </w:t>
            </w:r>
            <w:r w:rsidRPr="00FB79BF">
              <w:rPr>
                <w:rFonts w:ascii="Times New Roman" w:hAnsi="Times New Roman" w:cs="Times New Roman"/>
              </w:rPr>
              <w:t xml:space="preserve">TS 1054 - EC </w:t>
            </w:r>
            <w:proofErr w:type="spellStart"/>
            <w:r w:rsidRPr="00FB79BF">
              <w:rPr>
                <w:rFonts w:ascii="Times New Roman" w:hAnsi="Times New Roman" w:cs="Times New Roman"/>
              </w:rPr>
              <w:t>Fertilizer</w:t>
            </w:r>
            <w:proofErr w:type="spellEnd"/>
          </w:p>
          <w:p w14:paraId="7C928160" w14:textId="77777777" w:rsidR="00FB79BF" w:rsidRP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>Formül</w:t>
            </w:r>
            <w:r w:rsidRPr="00FB79BF">
              <w:rPr>
                <w:rFonts w:ascii="Times New Roman" w:hAnsi="Times New Roman" w:cs="Times New Roman"/>
              </w:rPr>
              <w:tab/>
              <w:t>(NH4)2HPO4</w:t>
            </w:r>
          </w:p>
          <w:p w14:paraId="1B7A4720" w14:textId="4D8083B1" w:rsidR="00FB79BF" w:rsidRP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>Renk &amp;Görünüm</w:t>
            </w:r>
            <w:r w:rsidR="008D0522">
              <w:rPr>
                <w:rFonts w:ascii="Times New Roman" w:hAnsi="Times New Roman" w:cs="Times New Roman"/>
              </w:rPr>
              <w:t xml:space="preserve"> </w:t>
            </w:r>
            <w:r w:rsidRPr="00FB79BF">
              <w:rPr>
                <w:rFonts w:ascii="Times New Roman" w:hAnsi="Times New Roman" w:cs="Times New Roman"/>
              </w:rPr>
              <w:t>Siyah veya kahverengi, homojen &amp; granül</w:t>
            </w:r>
          </w:p>
          <w:p w14:paraId="3D0744DB" w14:textId="575BD5D9" w:rsidR="00FB79BF" w:rsidRP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>Azot oranı.</w:t>
            </w:r>
            <w:r w:rsidR="008D0522">
              <w:rPr>
                <w:rFonts w:ascii="Times New Roman" w:hAnsi="Times New Roman" w:cs="Times New Roman"/>
              </w:rPr>
              <w:t xml:space="preserve"> </w:t>
            </w:r>
            <w:r w:rsidRPr="00FB79BF">
              <w:rPr>
                <w:rFonts w:ascii="Times New Roman" w:hAnsi="Times New Roman" w:cs="Times New Roman"/>
              </w:rPr>
              <w:t>%18 (Amonyak azotu)</w:t>
            </w:r>
          </w:p>
          <w:p w14:paraId="5AE9622B" w14:textId="77777777" w:rsidR="00FB79BF" w:rsidRP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>Fosfat</w:t>
            </w:r>
            <w:r w:rsidRPr="00FB79BF">
              <w:rPr>
                <w:rFonts w:ascii="Times New Roman" w:hAnsi="Times New Roman" w:cs="Times New Roman"/>
              </w:rPr>
              <w:tab/>
              <w:t xml:space="preserve">%46( </w:t>
            </w:r>
            <w:proofErr w:type="spellStart"/>
            <w:r w:rsidRPr="00FB79BF">
              <w:rPr>
                <w:rFonts w:ascii="Times New Roman" w:hAnsi="Times New Roman" w:cs="Times New Roman"/>
              </w:rPr>
              <w:t>Nötral</w:t>
            </w:r>
            <w:proofErr w:type="spellEnd"/>
            <w:r w:rsidRPr="00FB79BF">
              <w:rPr>
                <w:rFonts w:ascii="Times New Roman" w:hAnsi="Times New Roman" w:cs="Times New Roman"/>
              </w:rPr>
              <w:t xml:space="preserve"> amonyum </w:t>
            </w:r>
            <w:proofErr w:type="spellStart"/>
            <w:r w:rsidRPr="00FB79BF">
              <w:rPr>
                <w:rFonts w:ascii="Times New Roman" w:hAnsi="Times New Roman" w:cs="Times New Roman"/>
              </w:rPr>
              <w:t>sitratta</w:t>
            </w:r>
            <w:proofErr w:type="spellEnd"/>
            <w:r w:rsidRPr="00FB79BF">
              <w:rPr>
                <w:rFonts w:ascii="Times New Roman" w:hAnsi="Times New Roman" w:cs="Times New Roman"/>
              </w:rPr>
              <w:t xml:space="preserve"> çözünür fosfor </w:t>
            </w:r>
            <w:proofErr w:type="spellStart"/>
            <w:r w:rsidRPr="00FB79BF">
              <w:rPr>
                <w:rFonts w:ascii="Times New Roman" w:hAnsi="Times New Roman" w:cs="Times New Roman"/>
              </w:rPr>
              <w:t>penta</w:t>
            </w:r>
            <w:proofErr w:type="spellEnd"/>
            <w:r w:rsidRPr="00FB79BF">
              <w:rPr>
                <w:rFonts w:ascii="Times New Roman" w:hAnsi="Times New Roman" w:cs="Times New Roman"/>
              </w:rPr>
              <w:t xml:space="preserve"> oksit P2O5)</w:t>
            </w:r>
          </w:p>
          <w:p w14:paraId="4667F8F1" w14:textId="77777777" w:rsidR="00FB79BF" w:rsidRP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 xml:space="preserve">Suda çözünür fosfor </w:t>
            </w:r>
            <w:proofErr w:type="spellStart"/>
            <w:r w:rsidRPr="00FB79BF">
              <w:rPr>
                <w:rFonts w:ascii="Times New Roman" w:hAnsi="Times New Roman" w:cs="Times New Roman"/>
              </w:rPr>
              <w:t>penta</w:t>
            </w:r>
            <w:proofErr w:type="spellEnd"/>
            <w:r w:rsidRPr="00FB79BF">
              <w:rPr>
                <w:rFonts w:ascii="Times New Roman" w:hAnsi="Times New Roman" w:cs="Times New Roman"/>
              </w:rPr>
              <w:t xml:space="preserve"> oksit P2O5</w:t>
            </w:r>
            <w:r w:rsidRPr="00FB79BF">
              <w:rPr>
                <w:rFonts w:ascii="Times New Roman" w:hAnsi="Times New Roman" w:cs="Times New Roman"/>
              </w:rPr>
              <w:tab/>
              <w:t>%40</w:t>
            </w:r>
          </w:p>
          <w:p w14:paraId="0816A5EC" w14:textId="4147B7E4" w:rsidR="00FB79BF" w:rsidRDefault="00FB79BF" w:rsidP="00FB79BF">
            <w:pPr>
              <w:rPr>
                <w:rFonts w:ascii="Times New Roman" w:hAnsi="Times New Roman" w:cs="Times New Roman"/>
              </w:rPr>
            </w:pPr>
            <w:r w:rsidRPr="00FB79BF">
              <w:rPr>
                <w:rFonts w:ascii="Times New Roman" w:hAnsi="Times New Roman" w:cs="Times New Roman"/>
              </w:rPr>
              <w:t>Nem</w:t>
            </w:r>
            <w:r w:rsidR="008D05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9BF">
              <w:rPr>
                <w:rFonts w:ascii="Times New Roman" w:hAnsi="Times New Roman" w:cs="Times New Roman"/>
              </w:rPr>
              <w:t>Max</w:t>
            </w:r>
            <w:proofErr w:type="spellEnd"/>
            <w:r w:rsidRPr="00FB79BF">
              <w:rPr>
                <w:rFonts w:ascii="Times New Roman" w:hAnsi="Times New Roman" w:cs="Times New Roman"/>
              </w:rPr>
              <w:t xml:space="preserve">. </w:t>
            </w:r>
            <w:r w:rsidR="008D0522" w:rsidRPr="00FB79BF">
              <w:rPr>
                <w:rFonts w:ascii="Times New Roman" w:hAnsi="Times New Roman" w:cs="Times New Roman"/>
              </w:rPr>
              <w:t>%1,5</w:t>
            </w:r>
          </w:p>
          <w:p w14:paraId="26326F07" w14:textId="67E815FD" w:rsidR="008D0522" w:rsidRPr="00FB79BF" w:rsidRDefault="008D0522" w:rsidP="00FB79BF">
            <w:pPr>
              <w:rPr>
                <w:rFonts w:ascii="Times New Roman" w:hAnsi="Times New Roman" w:cs="Times New Roman"/>
              </w:rPr>
            </w:pPr>
            <w:r w:rsidRPr="008D0522">
              <w:rPr>
                <w:rFonts w:ascii="Times New Roman" w:hAnsi="Times New Roman" w:cs="Times New Roman"/>
                <w:color w:val="000033"/>
                <w:shd w:val="clear" w:color="auto" w:fill="FFFFFF"/>
              </w:rPr>
              <w:t xml:space="preserve">50 kg </w:t>
            </w:r>
            <w:proofErr w:type="spellStart"/>
            <w:r w:rsidRPr="008D0522">
              <w:rPr>
                <w:rFonts w:ascii="Times New Roman" w:hAnsi="Times New Roman" w:cs="Times New Roman"/>
                <w:color w:val="000033"/>
                <w:shd w:val="clear" w:color="auto" w:fill="FFFFFF"/>
              </w:rPr>
              <w:t>lık</w:t>
            </w:r>
            <w:proofErr w:type="spellEnd"/>
            <w:r w:rsidRPr="008D0522">
              <w:rPr>
                <w:rFonts w:ascii="Times New Roman" w:hAnsi="Times New Roman" w:cs="Times New Roman"/>
                <w:color w:val="000033"/>
                <w:shd w:val="clear" w:color="auto" w:fill="FFFFFF"/>
              </w:rPr>
              <w:t xml:space="preserve"> torba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85058A" w14:textId="52001888" w:rsidR="00FB79BF" w:rsidRPr="00FB79BF" w:rsidRDefault="00FB79BF" w:rsidP="00FB79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7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23225B8" w14:textId="00C1FFC3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8DDF297" w14:textId="46388137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9BF" w:rsidRPr="00FB79BF" w14:paraId="250FF1CE" w14:textId="77777777" w:rsidTr="008D0522">
        <w:trPr>
          <w:trHeight w:val="2143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0C188270" w14:textId="1DFFD048" w:rsidR="00FB79BF" w:rsidRPr="00FB79BF" w:rsidRDefault="009172B1" w:rsidP="00FB79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6" w:type="dxa"/>
            <w:vAlign w:val="center"/>
          </w:tcPr>
          <w:p w14:paraId="2350B138" w14:textId="03549BA5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</w:rPr>
              <w:t>Üre Gübre</w:t>
            </w:r>
          </w:p>
        </w:tc>
        <w:tc>
          <w:tcPr>
            <w:tcW w:w="5577" w:type="dxa"/>
          </w:tcPr>
          <w:p w14:paraId="4968044C" w14:textId="007060BA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Standart</w:t>
            </w:r>
            <w:r w:rsidR="008D0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79BF">
              <w:rPr>
                <w:rFonts w:ascii="Times New Roman" w:hAnsi="Times New Roman" w:cs="Times New Roman"/>
                <w:color w:val="000000"/>
              </w:rPr>
              <w:t xml:space="preserve">TS 4837 - EC </w:t>
            </w:r>
            <w:proofErr w:type="spellStart"/>
            <w:r w:rsidRPr="00FB79BF">
              <w:rPr>
                <w:rFonts w:ascii="Times New Roman" w:hAnsi="Times New Roman" w:cs="Times New Roman"/>
                <w:color w:val="000000"/>
              </w:rPr>
              <w:t>Fertilizer</w:t>
            </w:r>
            <w:proofErr w:type="spellEnd"/>
          </w:p>
          <w:p w14:paraId="3679C468" w14:textId="77777777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Formül</w:t>
            </w:r>
            <w:r w:rsidRPr="00FB79BF">
              <w:rPr>
                <w:rFonts w:ascii="Times New Roman" w:hAnsi="Times New Roman" w:cs="Times New Roman"/>
                <w:color w:val="000000"/>
              </w:rPr>
              <w:tab/>
              <w:t>(NH2)2 CO</w:t>
            </w:r>
          </w:p>
          <w:p w14:paraId="787099BA" w14:textId="485210D8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Renk &amp; Görünüm</w:t>
            </w:r>
            <w:r w:rsidR="008D0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79BF">
              <w:rPr>
                <w:rFonts w:ascii="Times New Roman" w:hAnsi="Times New Roman" w:cs="Times New Roman"/>
                <w:color w:val="000000"/>
              </w:rPr>
              <w:t xml:space="preserve">Beyaz renkte, </w:t>
            </w:r>
            <w:proofErr w:type="spellStart"/>
            <w:r w:rsidRPr="00FB79BF">
              <w:rPr>
                <w:rFonts w:ascii="Times New Roman" w:hAnsi="Times New Roman" w:cs="Times New Roman"/>
                <w:color w:val="000000"/>
              </w:rPr>
              <w:t>pril</w:t>
            </w:r>
            <w:proofErr w:type="spellEnd"/>
            <w:r w:rsidRPr="00FB79BF">
              <w:rPr>
                <w:rFonts w:ascii="Times New Roman" w:hAnsi="Times New Roman" w:cs="Times New Roman"/>
                <w:color w:val="000000"/>
              </w:rPr>
              <w:t xml:space="preserve"> tanecikler halinde</w:t>
            </w:r>
          </w:p>
          <w:p w14:paraId="12C66D82" w14:textId="0885F1E8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Azot oranı</w:t>
            </w:r>
            <w:r w:rsidR="008D0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79BF">
              <w:rPr>
                <w:rFonts w:ascii="Times New Roman" w:hAnsi="Times New Roman" w:cs="Times New Roman"/>
                <w:color w:val="000000"/>
              </w:rPr>
              <w:t>Min. 46%</w:t>
            </w:r>
          </w:p>
          <w:p w14:paraId="6163CE4B" w14:textId="77777777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Karbon</w:t>
            </w:r>
            <w:r w:rsidRPr="00FB79BF">
              <w:rPr>
                <w:rFonts w:ascii="Times New Roman" w:hAnsi="Times New Roman" w:cs="Times New Roman"/>
                <w:color w:val="000000"/>
              </w:rPr>
              <w:tab/>
              <w:t>%20</w:t>
            </w:r>
          </w:p>
          <w:p w14:paraId="4CEE0AAE" w14:textId="68912A83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Hidrojen</w:t>
            </w:r>
            <w:r w:rsidR="008D0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79BF">
              <w:rPr>
                <w:rFonts w:ascii="Times New Roman" w:hAnsi="Times New Roman" w:cs="Times New Roman"/>
                <w:color w:val="000000"/>
              </w:rPr>
              <w:t>%7</w:t>
            </w:r>
          </w:p>
          <w:p w14:paraId="631CA394" w14:textId="77777777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Oksijen</w:t>
            </w:r>
            <w:r w:rsidRPr="00FB79BF">
              <w:rPr>
                <w:rFonts w:ascii="Times New Roman" w:hAnsi="Times New Roman" w:cs="Times New Roman"/>
                <w:color w:val="000000"/>
              </w:rPr>
              <w:tab/>
              <w:t>%27</w:t>
            </w:r>
          </w:p>
          <w:p w14:paraId="0B95D7A9" w14:textId="658C6698" w:rsidR="00FB79BF" w:rsidRDefault="00FB79BF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FB79BF">
              <w:rPr>
                <w:rFonts w:ascii="Times New Roman" w:hAnsi="Times New Roman" w:cs="Times New Roman"/>
                <w:color w:val="000000"/>
              </w:rPr>
              <w:t>Nem</w:t>
            </w:r>
            <w:r w:rsidR="008D0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79BF">
              <w:rPr>
                <w:rFonts w:ascii="Times New Roman" w:hAnsi="Times New Roman" w:cs="Times New Roman"/>
                <w:color w:val="000000"/>
              </w:rPr>
              <w:t>Max.</w:t>
            </w:r>
            <w:r w:rsidR="008D0522" w:rsidRPr="00FB79BF">
              <w:rPr>
                <w:rFonts w:ascii="Times New Roman" w:hAnsi="Times New Roman" w:cs="Times New Roman"/>
                <w:color w:val="000000"/>
              </w:rPr>
              <w:t>%0,5</w:t>
            </w:r>
            <w:r w:rsidRPr="00FB79BF">
              <w:rPr>
                <w:rFonts w:ascii="Times New Roman" w:hAnsi="Times New Roman" w:cs="Times New Roman"/>
                <w:color w:val="000000"/>
              </w:rPr>
              <w:t xml:space="preserve"> - 0.7</w:t>
            </w:r>
          </w:p>
          <w:p w14:paraId="69AB8377" w14:textId="24C0B267" w:rsidR="008D0522" w:rsidRPr="008D0522" w:rsidRDefault="008D0522" w:rsidP="00FB7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522">
              <w:rPr>
                <w:rFonts w:ascii="Times New Roman" w:hAnsi="Times New Roman" w:cs="Times New Roman"/>
                <w:color w:val="000033"/>
                <w:shd w:val="clear" w:color="auto" w:fill="FFFFFF"/>
              </w:rPr>
              <w:t xml:space="preserve">50 kg </w:t>
            </w:r>
            <w:proofErr w:type="spellStart"/>
            <w:r w:rsidRPr="008D0522">
              <w:rPr>
                <w:rFonts w:ascii="Times New Roman" w:hAnsi="Times New Roman" w:cs="Times New Roman"/>
                <w:color w:val="000033"/>
                <w:shd w:val="clear" w:color="auto" w:fill="FFFFFF"/>
              </w:rPr>
              <w:t>lık</w:t>
            </w:r>
            <w:proofErr w:type="spellEnd"/>
            <w:r w:rsidRPr="008D0522">
              <w:rPr>
                <w:rFonts w:ascii="Times New Roman" w:hAnsi="Times New Roman" w:cs="Times New Roman"/>
                <w:color w:val="000033"/>
                <w:shd w:val="clear" w:color="auto" w:fill="FFFFFF"/>
              </w:rPr>
              <w:t xml:space="preserve"> torba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DF4910" w14:textId="68B9FDE2" w:rsidR="00FB79BF" w:rsidRPr="00FB79BF" w:rsidRDefault="00FB79BF" w:rsidP="00FB7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802ED09" w14:textId="46B333CB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34C66C9" w14:textId="2D7D9B15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9BF" w:rsidRPr="00FB79BF" w14:paraId="508444E1" w14:textId="77777777" w:rsidTr="00FB79BF">
        <w:trPr>
          <w:trHeight w:val="194"/>
          <w:jc w:val="center"/>
        </w:trPr>
        <w:tc>
          <w:tcPr>
            <w:tcW w:w="10538" w:type="dxa"/>
            <w:gridSpan w:val="6"/>
            <w:shd w:val="clear" w:color="auto" w:fill="auto"/>
          </w:tcPr>
          <w:p w14:paraId="1805F584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1- Teklifler Türk Lirası (TL) Cinsinden ve KDV Hariç Olarak Verilecektir.</w:t>
            </w:r>
          </w:p>
          <w:p w14:paraId="56EB0BEC" w14:textId="181606F3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2- Teklif Mektupları Kaşeli ve İmzalı Olacaktır.</w:t>
            </w:r>
          </w:p>
          <w:p w14:paraId="12354DA8" w14:textId="7FC1045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3- Ödeme Esnasında %0,948 KDV Hariç Tutar Üzerinden Damga Vergisi Kesilecektir.</w:t>
            </w:r>
          </w:p>
          <w:p w14:paraId="21F0CF3E" w14:textId="239B3393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4- Nakliye, Hamaliye, İşçilik, Montaj vb. Giderler Yüklenici Firmaya Aittir.</w:t>
            </w:r>
          </w:p>
          <w:p w14:paraId="2E4B539E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6- Hizmetlerde KDV </w:t>
            </w:r>
            <w:proofErr w:type="spellStart"/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Tevkifatı</w:t>
            </w:r>
            <w:proofErr w:type="spellEnd"/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 Uygulanacaktır.</w:t>
            </w:r>
          </w:p>
          <w:p w14:paraId="441E1F5C" w14:textId="420E0B3F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7- Teknik Şartnameye ve Numuneye Uygun Olmayan ve Muayene Kabulü Yapılmayan Mal / Hizmetler Kabul Edilmeyecektir.</w:t>
            </w:r>
          </w:p>
          <w:p w14:paraId="52A5EE47" w14:textId="32E744C9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8- Teklif Veren Firmalar Vermiş Olduğu Teklif ile Birlikte Teknik Şartnameyi Kabul ve Taahhüt Etmiş Sayılır.</w:t>
            </w:r>
          </w:p>
          <w:p w14:paraId="42B2FC2D" w14:textId="5CAF871E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9- Teklif Verme Süresi 24.11.2025 Tarihi Mesai Saati Bitimine Kadardır.</w:t>
            </w:r>
          </w:p>
          <w:p w14:paraId="678110C7" w14:textId="44FC3930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10- İşi Alan Yüklenici Firma İşe Başlamadan, İdare ile İletişime Geçip Taşınır Kayıt Yetkilisi ile Koordineli İşi Tamamlamak Zorundadır.</w:t>
            </w:r>
          </w:p>
          <w:p w14:paraId="5D6D989A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DA37098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2040"/>
        <w:gridCol w:w="7651"/>
      </w:tblGrid>
      <w:tr w:rsidR="003636DE" w:rsidRPr="00400F42" w14:paraId="29C4F2DE" w14:textId="77777777" w:rsidTr="008D0522">
        <w:trPr>
          <w:trHeight w:val="328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0F42">
              <w:rPr>
                <w:rFonts w:ascii="Times New Roman" w:hAnsi="Times New Roman" w:cs="Times New Roman"/>
              </w:rPr>
              <w:t>Kaşbelen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400F42" w14:paraId="162DDC06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8D0522">
        <w:trPr>
          <w:trHeight w:val="199"/>
        </w:trPr>
        <w:tc>
          <w:tcPr>
            <w:tcW w:w="0" w:type="auto"/>
            <w:shd w:val="clear" w:color="auto" w:fill="auto"/>
          </w:tcPr>
          <w:p w14:paraId="11C9B782" w14:textId="5CF54762" w:rsidR="00EF6BEF" w:rsidRDefault="00EF6BE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*Dikkat </w:t>
            </w:r>
            <w:r>
              <w:rPr>
                <w:rFonts w:ascii="Times New Roman" w:hAnsi="Times New Roman" w:cs="Times New Roman"/>
                <w:szCs w:val="24"/>
              </w:rPr>
              <w:t>E-f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atura </w:t>
            </w:r>
          </w:p>
          <w:p w14:paraId="76A25F92" w14:textId="594E347C" w:rsidR="00A839FD" w:rsidRPr="00400F42" w:rsidRDefault="00D511F6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İşlemi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C44404">
              <w:rPr>
                <w:rFonts w:ascii="Times New Roman" w:hAnsi="Times New Roman" w:cs="Times New Roman"/>
              </w:rPr>
              <w:t>Üni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4404">
              <w:rPr>
                <w:rFonts w:ascii="Times New Roman" w:hAnsi="Times New Roman" w:cs="Times New Roman"/>
              </w:rPr>
              <w:t>Str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C44404">
              <w:rPr>
                <w:rFonts w:ascii="Times New Roman" w:hAnsi="Times New Roman" w:cs="Times New Roman"/>
              </w:rPr>
              <w:t>Başk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8D0522">
        <w:trPr>
          <w:trHeight w:val="290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4A7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4725"/>
    <w:multiLevelType w:val="hybridMultilevel"/>
    <w:tmpl w:val="2D98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753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715"/>
    <w:multiLevelType w:val="hybridMultilevel"/>
    <w:tmpl w:val="7C960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67F"/>
    <w:multiLevelType w:val="hybridMultilevel"/>
    <w:tmpl w:val="E6028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5587"/>
    <w:multiLevelType w:val="hybridMultilevel"/>
    <w:tmpl w:val="D49A9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64E"/>
    <w:multiLevelType w:val="hybridMultilevel"/>
    <w:tmpl w:val="4C26B85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C43"/>
    <w:multiLevelType w:val="multilevel"/>
    <w:tmpl w:val="3A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96626"/>
    <w:rsid w:val="000A76C4"/>
    <w:rsid w:val="000B3CEB"/>
    <w:rsid w:val="000D598D"/>
    <w:rsid w:val="000E1BC2"/>
    <w:rsid w:val="000F5B21"/>
    <w:rsid w:val="00114662"/>
    <w:rsid w:val="001612E8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2F4D22"/>
    <w:rsid w:val="003338CD"/>
    <w:rsid w:val="00340602"/>
    <w:rsid w:val="00345771"/>
    <w:rsid w:val="00351F05"/>
    <w:rsid w:val="003636DE"/>
    <w:rsid w:val="003820EA"/>
    <w:rsid w:val="00387EDC"/>
    <w:rsid w:val="003958DB"/>
    <w:rsid w:val="003D7183"/>
    <w:rsid w:val="003F128B"/>
    <w:rsid w:val="00400692"/>
    <w:rsid w:val="00400F42"/>
    <w:rsid w:val="00431851"/>
    <w:rsid w:val="00445577"/>
    <w:rsid w:val="004575F9"/>
    <w:rsid w:val="00481F4C"/>
    <w:rsid w:val="004D78A3"/>
    <w:rsid w:val="004F5FBC"/>
    <w:rsid w:val="005120CD"/>
    <w:rsid w:val="00514778"/>
    <w:rsid w:val="0054057C"/>
    <w:rsid w:val="00542DB3"/>
    <w:rsid w:val="00547024"/>
    <w:rsid w:val="00551468"/>
    <w:rsid w:val="00557A04"/>
    <w:rsid w:val="00560234"/>
    <w:rsid w:val="0056524E"/>
    <w:rsid w:val="00590A1A"/>
    <w:rsid w:val="005960F8"/>
    <w:rsid w:val="005A0BDD"/>
    <w:rsid w:val="00625423"/>
    <w:rsid w:val="006338A9"/>
    <w:rsid w:val="00663515"/>
    <w:rsid w:val="00671F57"/>
    <w:rsid w:val="006843B9"/>
    <w:rsid w:val="00693B2D"/>
    <w:rsid w:val="0069577A"/>
    <w:rsid w:val="006B2895"/>
    <w:rsid w:val="006D37B2"/>
    <w:rsid w:val="006F19A6"/>
    <w:rsid w:val="00743C69"/>
    <w:rsid w:val="00750DB9"/>
    <w:rsid w:val="00761EE6"/>
    <w:rsid w:val="0077621E"/>
    <w:rsid w:val="00785ADD"/>
    <w:rsid w:val="007D29ED"/>
    <w:rsid w:val="007D6B72"/>
    <w:rsid w:val="007E69E7"/>
    <w:rsid w:val="008030F8"/>
    <w:rsid w:val="00822064"/>
    <w:rsid w:val="00825BE2"/>
    <w:rsid w:val="00832F10"/>
    <w:rsid w:val="0086568D"/>
    <w:rsid w:val="0087598E"/>
    <w:rsid w:val="008D0522"/>
    <w:rsid w:val="00900AB6"/>
    <w:rsid w:val="009172B1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50269"/>
    <w:rsid w:val="00BA1206"/>
    <w:rsid w:val="00BC5F00"/>
    <w:rsid w:val="00BD158A"/>
    <w:rsid w:val="00C44404"/>
    <w:rsid w:val="00C769A6"/>
    <w:rsid w:val="00C774D2"/>
    <w:rsid w:val="00CB156D"/>
    <w:rsid w:val="00CC7F5A"/>
    <w:rsid w:val="00CD11A2"/>
    <w:rsid w:val="00CD21A6"/>
    <w:rsid w:val="00CD6D0B"/>
    <w:rsid w:val="00CE7A95"/>
    <w:rsid w:val="00D2491B"/>
    <w:rsid w:val="00D511F6"/>
    <w:rsid w:val="00D6733D"/>
    <w:rsid w:val="00D6755D"/>
    <w:rsid w:val="00D970F1"/>
    <w:rsid w:val="00DA4AE9"/>
    <w:rsid w:val="00DB6912"/>
    <w:rsid w:val="00DE5D4D"/>
    <w:rsid w:val="00DE62D6"/>
    <w:rsid w:val="00E61287"/>
    <w:rsid w:val="00E916B5"/>
    <w:rsid w:val="00EA39EA"/>
    <w:rsid w:val="00EE4DC7"/>
    <w:rsid w:val="00EF6BEF"/>
    <w:rsid w:val="00F20326"/>
    <w:rsid w:val="00F723BC"/>
    <w:rsid w:val="00F82D0A"/>
    <w:rsid w:val="00F8648C"/>
    <w:rsid w:val="00FB4EDC"/>
    <w:rsid w:val="00FB79BF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45</cp:revision>
  <cp:lastPrinted>2025-03-13T06:35:00Z</cp:lastPrinted>
  <dcterms:created xsi:type="dcterms:W3CDTF">2023-11-13T06:22:00Z</dcterms:created>
  <dcterms:modified xsi:type="dcterms:W3CDTF">2025-11-17T07:02:00Z</dcterms:modified>
</cp:coreProperties>
</file>