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EC" w:rsidRPr="008F7DEC" w:rsidRDefault="008F7DEC" w:rsidP="008F7DE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tr-T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3"/>
        <w:gridCol w:w="3"/>
        <w:gridCol w:w="6"/>
      </w:tblGrid>
      <w:tr w:rsidR="008F7DEC" w:rsidRPr="008F7DEC" w:rsidTr="008F7DEC">
        <w:tc>
          <w:tcPr>
            <w:tcW w:w="2160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F7DEC" w:rsidRPr="008F7DEC">
              <w:tc>
                <w:tcPr>
                  <w:tcW w:w="0" w:type="auto"/>
                  <w:vAlign w:val="center"/>
                  <w:hideMark/>
                </w:tcPr>
                <w:p w:rsidR="008F7DEC" w:rsidRPr="008F7DEC" w:rsidRDefault="008F7DEC" w:rsidP="008F7DE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tr-TR"/>
                    </w:rPr>
                  </w:pPr>
                  <w:r w:rsidRPr="008F7DE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tr-TR"/>
                    </w:rPr>
                    <w:t>MUHENDISLIK FAKULTESI</w:t>
                  </w:r>
                </w:p>
              </w:tc>
            </w:tr>
          </w:tbl>
          <w:p w:rsidR="008F7DEC" w:rsidRPr="008F7DEC" w:rsidRDefault="008F7DEC" w:rsidP="008F7DE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p w:rsidR="008F7DEC" w:rsidRPr="008F7DEC" w:rsidRDefault="008F7DEC" w:rsidP="008F7D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p w:rsidR="008F7DEC" w:rsidRPr="008F7DEC" w:rsidRDefault="008F7DEC" w:rsidP="008F7D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7DEC" w:rsidRPr="008F7DEC" w:rsidRDefault="008F7DEC" w:rsidP="008F7D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tr-TR"/>
              </w:rPr>
            </w:pPr>
            <w:r w:rsidRPr="008F7DE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3" name="Resim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DEC" w:rsidRPr="008F7DEC" w:rsidRDefault="008F7DEC" w:rsidP="008F7D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tr-TR"/>
              </w:rPr>
            </w:pPr>
            <w:r w:rsidRPr="008F7DE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2" name="Resim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EC" w:rsidRPr="008F7DEC" w:rsidTr="008F7DE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F7DEC" w:rsidRPr="008F7DEC">
              <w:tc>
                <w:tcPr>
                  <w:tcW w:w="0" w:type="auto"/>
                  <w:noWrap/>
                  <w:vAlign w:val="center"/>
                  <w:hideMark/>
                </w:tcPr>
                <w:p w:rsidR="008F7DEC" w:rsidRPr="008F7DEC" w:rsidRDefault="008F7DEC" w:rsidP="008F7DE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tr-TR"/>
                    </w:rPr>
                  </w:pPr>
                  <w:r w:rsidRPr="008F7DE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7E6AB32F" wp14:editId="5E691AE4">
                        <wp:extent cx="9525" cy="9525"/>
                        <wp:effectExtent l="0" t="0" r="0" b="0"/>
                        <wp:docPr id="1" name="Resim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c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EC" w:rsidRPr="008F7DEC" w:rsidRDefault="008F7DEC" w:rsidP="008F7DE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7DEC" w:rsidRPr="008F7DEC" w:rsidRDefault="008F7DEC" w:rsidP="008F7DE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tr-TR"/>
              </w:rPr>
            </w:pPr>
          </w:p>
        </w:tc>
      </w:tr>
    </w:tbl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UŞAK ÜNİVERSİTESİ EĞİTİM-ÖĞRETİM VE SINAV YÖNETMELİĞİ' </w:t>
      </w:r>
      <w:proofErr w:type="spellStart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nin</w:t>
      </w:r>
      <w:proofErr w:type="spellEnd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 18 maddesinin 3. bendi uyarınca; 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            Üniversitemiz Senatosunun 03.09.2018tarih ve 2018/170 sayılı kararı ile "Üniversitemiz Öğrencilerine Yaz Öğretimi Sonrası Sınav Açılması" kabul edilmiştir.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           Başvuru formu Mühendislik Fakültesi Web Sayfasında "öğrenci </w:t>
      </w:r>
      <w:proofErr w:type="spellStart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formu"başlığı</w:t>
      </w:r>
      <w:proofErr w:type="spellEnd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 altında yer almaktadır.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 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      Sınav </w:t>
      </w:r>
      <w:proofErr w:type="gramStart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Tarihi  :  18</w:t>
      </w:r>
      <w:proofErr w:type="gramEnd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 Ekim 2018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      Sınav Son Başvuru </w:t>
      </w:r>
      <w:proofErr w:type="gramStart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Tarihi : 15</w:t>
      </w:r>
      <w:proofErr w:type="gramEnd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 Ekim 2018 (Mesai Bitimine Kadar)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      Sınav </w:t>
      </w:r>
      <w:proofErr w:type="gramStart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Saati  :  15</w:t>
      </w:r>
      <w:proofErr w:type="gramEnd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.00</w:t>
      </w:r>
    </w:p>
    <w:p w:rsidR="008F7DEC" w:rsidRPr="008F7DEC" w:rsidRDefault="008F7DEC" w:rsidP="008F7D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      Sınav </w:t>
      </w:r>
      <w:proofErr w:type="gramStart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>Yeri    : 301</w:t>
      </w:r>
      <w:proofErr w:type="gramEnd"/>
      <w:r w:rsidRPr="008F7DEC">
        <w:rPr>
          <w:rFonts w:ascii="Tahoma" w:eastAsia="Times New Roman" w:hAnsi="Tahoma" w:cs="Tahoma"/>
          <w:color w:val="333333"/>
          <w:sz w:val="21"/>
          <w:szCs w:val="21"/>
          <w:lang w:eastAsia="tr-TR"/>
        </w:rPr>
        <w:t xml:space="preserve"> Numaralı Derslik ( Mühendislik Fakültesi Binası)</w:t>
      </w:r>
    </w:p>
    <w:p w:rsidR="00F94378" w:rsidRDefault="00F94378">
      <w:bookmarkStart w:id="0" w:name="_GoBack"/>
      <w:bookmarkEnd w:id="0"/>
    </w:p>
    <w:sectPr w:rsidR="00F9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A3"/>
    <w:rsid w:val="008F7DEC"/>
    <w:rsid w:val="00C46CA3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707"/>
  <w15:chartTrackingRefBased/>
  <w15:docId w15:val="{E4E28050-3495-4ECB-A5E7-3109D64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F7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F7D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d">
    <w:name w:val="gd"/>
    <w:basedOn w:val="VarsaylanParagrafYazTipi"/>
    <w:rsid w:val="008F7DEC"/>
  </w:style>
  <w:style w:type="character" w:customStyle="1" w:styleId="g3">
    <w:name w:val="g3"/>
    <w:basedOn w:val="VarsaylanParagrafYazTipi"/>
    <w:rsid w:val="008F7DEC"/>
  </w:style>
  <w:style w:type="character" w:customStyle="1" w:styleId="hb">
    <w:name w:val="hb"/>
    <w:basedOn w:val="VarsaylanParagrafYazTipi"/>
    <w:rsid w:val="008F7DEC"/>
  </w:style>
  <w:style w:type="character" w:customStyle="1" w:styleId="g2">
    <w:name w:val="g2"/>
    <w:basedOn w:val="VarsaylanParagrafYazTipi"/>
    <w:rsid w:val="008F7DEC"/>
  </w:style>
  <w:style w:type="paragraph" w:styleId="NormalWeb">
    <w:name w:val="Normal (Web)"/>
    <w:basedOn w:val="Normal"/>
    <w:uiPriority w:val="99"/>
    <w:semiHidden/>
    <w:unhideWhenUsed/>
    <w:rsid w:val="008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2018-10-16T07:04:00Z</dcterms:created>
  <dcterms:modified xsi:type="dcterms:W3CDTF">2018-10-16T07:05:00Z</dcterms:modified>
</cp:coreProperties>
</file>