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9C500" w14:textId="48E76ADB" w:rsidR="00C1011E" w:rsidRDefault="00000000">
      <w:pPr>
        <w:pStyle w:val="Balk1"/>
        <w:numPr>
          <w:ilvl w:val="0"/>
          <w:numId w:val="8"/>
        </w:numPr>
        <w:spacing w:before="0" w:after="0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TEKNİK ŞARTNAME + TEKNİK TEKLİF </w:t>
      </w:r>
    </w:p>
    <w:tbl>
      <w:tblPr>
        <w:tblStyle w:val="a1"/>
        <w:tblW w:w="1474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7"/>
        <w:gridCol w:w="290"/>
        <w:gridCol w:w="11335"/>
      </w:tblGrid>
      <w:tr w:rsidR="00C1011E" w14:paraId="68DDBE71" w14:textId="77777777">
        <w:tc>
          <w:tcPr>
            <w:tcW w:w="3117" w:type="dxa"/>
            <w:shd w:val="clear" w:color="auto" w:fill="auto"/>
            <w:vAlign w:val="center"/>
          </w:tcPr>
          <w:p w14:paraId="5F5766A4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Proje No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37099305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055A00CF" w14:textId="4A4F4EC9" w:rsidR="00C1011E" w:rsidRPr="006B71C1" w:rsidRDefault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hAnsiTheme="minorBidi" w:cstheme="minorBidi"/>
                <w:sz w:val="22"/>
                <w:szCs w:val="22"/>
              </w:rPr>
              <w:t>169</w:t>
            </w:r>
          </w:p>
        </w:tc>
      </w:tr>
      <w:tr w:rsidR="00C1011E" w14:paraId="1526765A" w14:textId="77777777">
        <w:tc>
          <w:tcPr>
            <w:tcW w:w="3117" w:type="dxa"/>
            <w:shd w:val="clear" w:color="auto" w:fill="auto"/>
            <w:vAlign w:val="center"/>
          </w:tcPr>
          <w:p w14:paraId="1DDFEC90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Proje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32831F4A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B541E97" w14:textId="77777777" w:rsidR="00C1011E" w:rsidRPr="006B71C1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rebuchet MS" w:hAnsiTheme="minorBidi" w:cstheme="minorBidi"/>
                <w:sz w:val="22"/>
                <w:szCs w:val="22"/>
              </w:rPr>
              <w:t>GENÇLER ÇALIŞIYOR UŞAK GELİŞİYOR</w:t>
            </w:r>
          </w:p>
        </w:tc>
      </w:tr>
      <w:tr w:rsidR="00C1011E" w14:paraId="7069BF66" w14:textId="77777777">
        <w:tc>
          <w:tcPr>
            <w:tcW w:w="3117" w:type="dxa"/>
            <w:shd w:val="clear" w:color="auto" w:fill="auto"/>
            <w:vAlign w:val="center"/>
          </w:tcPr>
          <w:p w14:paraId="7F9718F5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Hibe Programı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2A56D08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7F54B9D3" w14:textId="38F6BC0F" w:rsidR="00C1011E" w:rsidRPr="006B71C1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NEET</w:t>
            </w:r>
            <w:r w:rsidR="00736ADF"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PRO</w:t>
            </w:r>
          </w:p>
        </w:tc>
      </w:tr>
      <w:tr w:rsidR="00736ADF" w14:paraId="4F30C033" w14:textId="77777777">
        <w:tc>
          <w:tcPr>
            <w:tcW w:w="3117" w:type="dxa"/>
            <w:shd w:val="clear" w:color="auto" w:fill="auto"/>
            <w:vAlign w:val="center"/>
          </w:tcPr>
          <w:p w14:paraId="23E08DB0" w14:textId="77777777" w:rsidR="00736ADF" w:rsidRPr="009A2B83" w:rsidRDefault="00736ADF" w:rsidP="00736ADF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Hibe Faydalanıcısı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78A8667C" w14:textId="77777777" w:rsidR="00736ADF" w:rsidRPr="00736ADF" w:rsidRDefault="00736ADF" w:rsidP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F70A32C" w14:textId="037B2BFC" w:rsidR="00736ADF" w:rsidRPr="006B71C1" w:rsidRDefault="00736ADF" w:rsidP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Uşak Üniversitesi</w:t>
            </w:r>
          </w:p>
        </w:tc>
      </w:tr>
      <w:tr w:rsidR="00C1011E" w14:paraId="3E2DD34A" w14:textId="77777777">
        <w:tc>
          <w:tcPr>
            <w:tcW w:w="3117" w:type="dxa"/>
            <w:shd w:val="clear" w:color="auto" w:fill="auto"/>
            <w:vAlign w:val="center"/>
          </w:tcPr>
          <w:p w14:paraId="1C4A500D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İhalenin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9EDCF4C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33688E0" w14:textId="413BBF9B" w:rsidR="00C1011E" w:rsidRPr="006B71C1" w:rsidRDefault="006B71C1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  <w:lang w:val="tr-TR" w:bidi="ar-YE"/>
              </w:rPr>
            </w:pPr>
            <w:r w:rsidRPr="006B71C1">
              <w:rPr>
                <w:rFonts w:asciiTheme="minorBidi" w:eastAsia="Trebuchet MS" w:hAnsiTheme="minorBidi" w:cstheme="minorBidi"/>
                <w:sz w:val="22"/>
                <w:szCs w:val="22"/>
              </w:rPr>
              <w:t>Catering hizmeti</w:t>
            </w:r>
            <w:r w:rsidR="00C07C69">
              <w:rPr>
                <w:rFonts w:asciiTheme="minorBidi" w:eastAsia="Trebuchet MS" w:hAnsiTheme="minorBidi" w:cstheme="minorBidi"/>
                <w:sz w:val="22"/>
                <w:szCs w:val="22"/>
              </w:rPr>
              <w:t xml:space="preserve"> </w:t>
            </w:r>
          </w:p>
        </w:tc>
      </w:tr>
    </w:tbl>
    <w:p w14:paraId="7F0F9685" w14:textId="77777777" w:rsidR="00C1011E" w:rsidRDefault="00C1011E">
      <w:pPr>
        <w:spacing w:before="0" w:after="0"/>
        <w:ind w:left="567" w:hanging="567"/>
        <w:jc w:val="both"/>
        <w:rPr>
          <w:rFonts w:ascii="Trebuchet MS" w:eastAsia="Trebuchet MS" w:hAnsi="Trebuchet MS" w:cs="Trebuchet MS"/>
          <w:b/>
        </w:rPr>
      </w:pPr>
    </w:p>
    <w:tbl>
      <w:tblPr>
        <w:tblStyle w:val="a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853"/>
        <w:gridCol w:w="873"/>
        <w:gridCol w:w="3888"/>
        <w:gridCol w:w="3984"/>
        <w:gridCol w:w="2579"/>
      </w:tblGrid>
      <w:tr w:rsidR="00E76549" w14:paraId="4039F99C" w14:textId="77777777" w:rsidTr="00B77559">
        <w:trPr>
          <w:cantSplit/>
          <w:trHeight w:val="389"/>
          <w:tblHeader/>
        </w:trPr>
        <w:tc>
          <w:tcPr>
            <w:tcW w:w="7997" w:type="dxa"/>
            <w:gridSpan w:val="4"/>
            <w:shd w:val="clear" w:color="auto" w:fill="FFFF99"/>
            <w:vAlign w:val="center"/>
          </w:tcPr>
          <w:p w14:paraId="140E67F3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TEKNİK ŞARTNAME (HİBE FAYDALANICISI TARAFINDAN DOLDURULACAK)</w:t>
            </w:r>
          </w:p>
        </w:tc>
        <w:tc>
          <w:tcPr>
            <w:tcW w:w="3984" w:type="dxa"/>
            <w:shd w:val="clear" w:color="auto" w:fill="FFFF99"/>
            <w:vAlign w:val="center"/>
          </w:tcPr>
          <w:p w14:paraId="653F736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TEKNİK TEKLİF (TEKLİF VEREN TARAFINDAN DOLDURULACAK)</w:t>
            </w:r>
          </w:p>
        </w:tc>
        <w:tc>
          <w:tcPr>
            <w:tcW w:w="2579" w:type="dxa"/>
            <w:shd w:val="clear" w:color="auto" w:fill="FFFF99"/>
            <w:vAlign w:val="center"/>
          </w:tcPr>
          <w:p w14:paraId="04BF76B7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DEĞERLENDIRME KOMITESI TARAFINDAN DOLDURULACAK</w:t>
            </w:r>
          </w:p>
        </w:tc>
      </w:tr>
      <w:tr w:rsidR="00E76549" w14:paraId="0E3DB371" w14:textId="77777777" w:rsidTr="00B77559">
        <w:trPr>
          <w:cantSplit/>
          <w:trHeight w:val="1134"/>
          <w:tblHeader/>
        </w:trPr>
        <w:tc>
          <w:tcPr>
            <w:tcW w:w="2383" w:type="dxa"/>
            <w:shd w:val="clear" w:color="auto" w:fill="FFFF99"/>
            <w:vAlign w:val="center"/>
          </w:tcPr>
          <w:p w14:paraId="0B29B92E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(1)</w:t>
            </w:r>
          </w:p>
          <w:p w14:paraId="5AB1D59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Malın Adı</w:t>
            </w:r>
          </w:p>
        </w:tc>
        <w:tc>
          <w:tcPr>
            <w:tcW w:w="853" w:type="dxa"/>
            <w:shd w:val="clear" w:color="auto" w:fill="FFFF99"/>
            <w:vAlign w:val="center"/>
          </w:tcPr>
          <w:p w14:paraId="735B6D9F" w14:textId="77777777" w:rsidR="00E76549" w:rsidRDefault="00E76549">
            <w:pPr>
              <w:spacing w:before="0" w:after="0"/>
              <w:ind w:left="113" w:right="113"/>
              <w:jc w:val="both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Birim (2)</w:t>
            </w:r>
          </w:p>
        </w:tc>
        <w:tc>
          <w:tcPr>
            <w:tcW w:w="873" w:type="dxa"/>
            <w:shd w:val="clear" w:color="auto" w:fill="FFFF99"/>
            <w:vAlign w:val="center"/>
          </w:tcPr>
          <w:p w14:paraId="15896B52" w14:textId="77777777" w:rsidR="00E76549" w:rsidRDefault="00E76549">
            <w:pPr>
              <w:spacing w:before="0" w:after="0"/>
              <w:ind w:left="113" w:right="113"/>
              <w:jc w:val="both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Birim Sayısı (3)</w:t>
            </w:r>
          </w:p>
        </w:tc>
        <w:tc>
          <w:tcPr>
            <w:tcW w:w="3888" w:type="dxa"/>
            <w:shd w:val="clear" w:color="auto" w:fill="FFFF99"/>
            <w:vAlign w:val="center"/>
          </w:tcPr>
          <w:p w14:paraId="53E6D452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(4)</w:t>
            </w:r>
          </w:p>
          <w:p w14:paraId="596C3C15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İstenen Gerekli Özellikler</w:t>
            </w:r>
          </w:p>
          <w:p w14:paraId="2849D9DB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(Teklif veren tarafından değiştirilemez.)</w:t>
            </w:r>
          </w:p>
        </w:tc>
        <w:tc>
          <w:tcPr>
            <w:tcW w:w="3984" w:type="dxa"/>
            <w:shd w:val="clear" w:color="auto" w:fill="FFFF99"/>
            <w:vAlign w:val="center"/>
          </w:tcPr>
          <w:p w14:paraId="34377370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(5)</w:t>
            </w:r>
          </w:p>
          <w:p w14:paraId="4E545119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 xml:space="preserve">Teklif Edilen Özellikler ve </w:t>
            </w:r>
          </w:p>
          <w:p w14:paraId="13B81BE1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Teklif Sahibinin Notları</w:t>
            </w:r>
          </w:p>
          <w:p w14:paraId="19123A8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(Marka ve Model dahil ayrıntılı olarak belirtilmelidir. Sadece ’uygun’ ya da ’evet’ gibi ibareler yeterli değildir.)</w:t>
            </w:r>
          </w:p>
        </w:tc>
        <w:tc>
          <w:tcPr>
            <w:tcW w:w="2579" w:type="dxa"/>
            <w:shd w:val="clear" w:color="auto" w:fill="FFFF99"/>
            <w:vAlign w:val="center"/>
          </w:tcPr>
          <w:p w14:paraId="3541849F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Değerlendirme Komitesi’nin</w:t>
            </w:r>
          </w:p>
          <w:p w14:paraId="2D899790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Notları</w:t>
            </w:r>
            <w:r w:rsidRPr="00E76549">
              <w:rPr>
                <w:rFonts w:ascii="Trebuchet MS" w:eastAsia="Trebuchet MS" w:hAnsi="Trebuchet MS" w:cs="Trebuchet MS"/>
                <w:sz w:val="18"/>
                <w:szCs w:val="18"/>
                <w:vertAlign w:val="superscript"/>
              </w:rPr>
              <w:footnoteReference w:id="1"/>
            </w:r>
          </w:p>
          <w:p w14:paraId="128833F3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(7)</w:t>
            </w:r>
          </w:p>
        </w:tc>
      </w:tr>
      <w:tr w:rsidR="00C07C69" w14:paraId="7DE6E2C0" w14:textId="77777777" w:rsidTr="00B77559">
        <w:trPr>
          <w:trHeight w:val="3686"/>
        </w:trPr>
        <w:tc>
          <w:tcPr>
            <w:tcW w:w="2383" w:type="dxa"/>
            <w:vAlign w:val="center"/>
          </w:tcPr>
          <w:p w14:paraId="5F929184" w14:textId="395EA0FC" w:rsidR="00C07C69" w:rsidRPr="005346AD" w:rsidRDefault="00C07C69" w:rsidP="00C07C69">
            <w:pPr>
              <w:spacing w:after="0"/>
              <w:jc w:val="center"/>
              <w:rPr>
                <w:rFonts w:ascii="Trebuchet MS" w:eastAsia="Trebuchet MS" w:hAnsi="Trebuchet MS"/>
                <w:lang w:val="tr-TR"/>
              </w:rPr>
            </w:pPr>
            <w:r w:rsidRPr="001306FE">
              <w:rPr>
                <w:rFonts w:ascii="Trebuchet MS" w:eastAsia="Trebuchet MS" w:hAnsi="Trebuchet MS" w:cs="Trebuchet MS"/>
              </w:rPr>
              <w:t>Catering hizmeti</w:t>
            </w:r>
          </w:p>
        </w:tc>
        <w:tc>
          <w:tcPr>
            <w:tcW w:w="853" w:type="dxa"/>
            <w:vAlign w:val="center"/>
          </w:tcPr>
          <w:p w14:paraId="14E56892" w14:textId="4911B0A2" w:rsidR="00C07C69" w:rsidRDefault="00C124D1" w:rsidP="00C07C69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Adet</w:t>
            </w:r>
          </w:p>
        </w:tc>
        <w:tc>
          <w:tcPr>
            <w:tcW w:w="873" w:type="dxa"/>
            <w:vAlign w:val="center"/>
          </w:tcPr>
          <w:p w14:paraId="3FE966EE" w14:textId="2D5DDF7C" w:rsidR="00C07C69" w:rsidRDefault="00C07C69" w:rsidP="00C07C69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3888" w:type="dxa"/>
            <w:vAlign w:val="center"/>
          </w:tcPr>
          <w:p w14:paraId="74D3B5E5" w14:textId="77777777" w:rsidR="00C07C69" w:rsidRDefault="00C07C69" w:rsidP="00C07C6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300 kişilik olacaktır.</w:t>
            </w:r>
          </w:p>
          <w:p w14:paraId="122F89D2" w14:textId="1E3F2C42" w:rsidR="00C07C69" w:rsidRDefault="00C07C69" w:rsidP="00C07C6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Toplam </w:t>
            </w:r>
            <w:r w:rsidR="00B054F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Kg ürün içerecektir.</w:t>
            </w:r>
          </w:p>
          <w:p w14:paraId="22A7377E" w14:textId="77777777" w:rsidR="00C07C69" w:rsidRDefault="00C07C69" w:rsidP="00C07C6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Ürünlerin dağlımı ve özellikleri:</w:t>
            </w:r>
          </w:p>
          <w:p w14:paraId="5B195050" w14:textId="77777777" w:rsid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Mozaik 1</w:t>
            </w:r>
            <w:r>
              <w:rPr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Kg:</w:t>
            </w:r>
          </w:p>
          <w:p w14:paraId="0B646C86" w14:textId="77777777" w:rsid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Tadelle 1</w:t>
            </w:r>
            <w:r>
              <w:rPr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Kg:</w:t>
            </w:r>
          </w:p>
          <w:p w14:paraId="7C2C509D" w14:textId="77777777" w:rsid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SNEAKERS </w:t>
            </w:r>
            <w:r>
              <w:rPr>
                <w:color w:val="000000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 Kg:</w:t>
            </w:r>
          </w:p>
          <w:p w14:paraId="0699E7CE" w14:textId="77777777" w:rsid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00 Adet Kristal Plastik Bardak 180 cc</w:t>
            </w:r>
          </w:p>
          <w:p w14:paraId="19843188" w14:textId="77777777" w:rsid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9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00 Adet 19 cm Plastik tabak</w:t>
            </w:r>
          </w:p>
          <w:p w14:paraId="781E93A5" w14:textId="66DA7631" w:rsidR="00C07C69" w:rsidRPr="00C07C69" w:rsidRDefault="00C07C69" w:rsidP="00C07C6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59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 Adet peçete paketi Çift Katlı 30x30 100 yaprak</w:t>
            </w:r>
          </w:p>
        </w:tc>
        <w:tc>
          <w:tcPr>
            <w:tcW w:w="3984" w:type="dxa"/>
            <w:vAlign w:val="center"/>
          </w:tcPr>
          <w:p w14:paraId="48132351" w14:textId="462C1F27" w:rsidR="00C07C69" w:rsidRPr="00AA013E" w:rsidRDefault="00C07C69" w:rsidP="00AA013E">
            <w:pPr>
              <w:ind w:left="720"/>
              <w:rPr>
                <w:rFonts w:ascii="Trebuchet MS" w:eastAsia="Trebuchet MS" w:hAnsi="Trebuchet MS" w:cs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579" w:type="dxa"/>
            <w:vAlign w:val="center"/>
          </w:tcPr>
          <w:p w14:paraId="213EB65D" w14:textId="77777777" w:rsidR="00C07C69" w:rsidRDefault="00C07C69" w:rsidP="00C07C69">
            <w:pPr>
              <w:spacing w:after="0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14:paraId="2EC1901A" w14:textId="77777777" w:rsidR="00C1011E" w:rsidRDefault="00C1011E">
      <w:pPr>
        <w:spacing w:before="0" w:after="0"/>
        <w:rPr>
          <w:rFonts w:ascii="Trebuchet MS" w:eastAsia="Trebuchet MS" w:hAnsi="Trebuchet MS" w:cs="Trebuchet MS"/>
        </w:rPr>
      </w:pPr>
    </w:p>
    <w:p w14:paraId="52C20D56" w14:textId="77777777" w:rsidR="00C1011E" w:rsidRDefault="00C1011E">
      <w:pPr>
        <w:jc w:val="center"/>
        <w:rPr>
          <w:b/>
          <w:highlight w:val="yellow"/>
        </w:rPr>
      </w:pPr>
    </w:p>
    <w:p w14:paraId="11AA207B" w14:textId="77777777" w:rsidR="00E76549" w:rsidRDefault="00E76549">
      <w:pPr>
        <w:jc w:val="center"/>
        <w:rPr>
          <w:b/>
          <w:highlight w:val="yellow"/>
        </w:rPr>
      </w:pPr>
    </w:p>
    <w:p w14:paraId="7986788D" w14:textId="77777777" w:rsidR="00C1011E" w:rsidRDefault="00000000">
      <w:pPr>
        <w:rPr>
          <w:b/>
        </w:rPr>
      </w:pPr>
      <w:r>
        <w:rPr>
          <w:b/>
        </w:rPr>
        <w:lastRenderedPageBreak/>
        <w:t xml:space="preserve">[1.1. Teknik Koşullar </w:t>
      </w:r>
    </w:p>
    <w:p w14:paraId="36CBB109" w14:textId="10990D16" w:rsidR="00C1011E" w:rsidRPr="00644FCC" w:rsidRDefault="00000000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Malların, istenen kalite koşullarını sağlayabilecek kapasitede </w:t>
      </w:r>
      <w:r w:rsidR="00644FCC">
        <w:rPr>
          <w:rFonts w:asciiTheme="minorBidi" w:hAnsiTheme="minorBidi" w:cstheme="minorBidi"/>
        </w:rPr>
        <w:t>olmalıdır</w:t>
      </w:r>
      <w:r w:rsidRPr="00644FCC">
        <w:rPr>
          <w:rFonts w:asciiTheme="minorBidi" w:hAnsiTheme="minorBidi" w:cstheme="minorBidi"/>
        </w:rPr>
        <w:t>.</w:t>
      </w:r>
    </w:p>
    <w:p w14:paraId="3F536AD4" w14:textId="0B3451E1" w:rsidR="00C1011E" w:rsidRPr="00644FCC" w:rsidRDefault="00000000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İstekli, </w:t>
      </w:r>
      <w:r w:rsidR="00644FCC" w:rsidRPr="00644FCC">
        <w:rPr>
          <w:rFonts w:asciiTheme="minorBidi" w:hAnsiTheme="minorBidi" w:cstheme="minorBidi"/>
        </w:rPr>
        <w:t xml:space="preserve">tüm ürünler için numune </w:t>
      </w:r>
      <w:r w:rsidRPr="00644FCC">
        <w:rPr>
          <w:rFonts w:asciiTheme="minorBidi" w:hAnsiTheme="minorBidi" w:cstheme="minorBidi"/>
        </w:rPr>
        <w:t>sunmalıdır.</w:t>
      </w:r>
    </w:p>
    <w:p w14:paraId="1F7AB9AC" w14:textId="77777777" w:rsidR="00644FCC" w:rsidRDefault="00644FCC" w:rsidP="00644FCC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Teklif veren firma, hijyen ve TSE belgeleri olmalıdır. </w:t>
      </w:r>
    </w:p>
    <w:p w14:paraId="0FB5E7DF" w14:textId="7FE3F788" w:rsidR="004A10FE" w:rsidRPr="004A10FE" w:rsidRDefault="004A10FE" w:rsidP="0007010F">
      <w:pPr>
        <w:numPr>
          <w:ilvl w:val="2"/>
          <w:numId w:val="5"/>
        </w:numPr>
        <w:spacing w:before="0"/>
        <w:ind w:left="851" w:hanging="567"/>
        <w:jc w:val="both"/>
        <w:rPr>
          <w:b/>
        </w:rPr>
      </w:pPr>
      <w:r w:rsidRPr="004A10FE">
        <w:rPr>
          <w:rFonts w:asciiTheme="minorBidi" w:hAnsiTheme="minorBidi" w:cstheme="minorBidi"/>
        </w:rPr>
        <w:t>Hizmet sunumu ve Malların kalitesini kabul sürecinde dikkate alınacaktır.</w:t>
      </w:r>
    </w:p>
    <w:p w14:paraId="7BD26E21" w14:textId="33D86560" w:rsidR="00C1011E" w:rsidRPr="00644FCC" w:rsidRDefault="00000000">
      <w:pPr>
        <w:rPr>
          <w:b/>
        </w:rPr>
      </w:pPr>
      <w:r w:rsidRPr="00644FCC">
        <w:rPr>
          <w:b/>
        </w:rPr>
        <w:t>1.</w:t>
      </w:r>
      <w:r w:rsidR="00644FCC">
        <w:rPr>
          <w:b/>
        </w:rPr>
        <w:t>2</w:t>
      </w:r>
      <w:r w:rsidRPr="00644FCC">
        <w:rPr>
          <w:b/>
        </w:rPr>
        <w:t xml:space="preserve">. Garanti Hizmetleri </w:t>
      </w:r>
    </w:p>
    <w:p w14:paraId="52D7ED96" w14:textId="4B781D2C" w:rsidR="00C1011E" w:rsidRDefault="00000000">
      <w:pPr>
        <w:numPr>
          <w:ilvl w:val="2"/>
          <w:numId w:val="1"/>
        </w:numPr>
        <w:spacing w:before="0"/>
        <w:ind w:left="851" w:hanging="567"/>
        <w:jc w:val="both"/>
      </w:pPr>
      <w:r>
        <w:t xml:space="preserve">Tedarikçinin, tüm mallar için garanti hizmetlerini sunması beklenir. </w:t>
      </w:r>
    </w:p>
    <w:p w14:paraId="40C2683D" w14:textId="2D8D3C62" w:rsidR="00C1011E" w:rsidRDefault="00000000">
      <w:pPr>
        <w:numPr>
          <w:ilvl w:val="2"/>
          <w:numId w:val="1"/>
        </w:numPr>
        <w:spacing w:before="0"/>
        <w:ind w:left="851" w:hanging="567"/>
        <w:jc w:val="both"/>
      </w:pPr>
      <w:r>
        <w:t xml:space="preserve">Tedarikçi, garanti süresince hiçbir ücret talep etmeksizin malların </w:t>
      </w:r>
      <w:r w:rsidR="00644FCC">
        <w:rPr>
          <w:lang w:val="tr-TR"/>
        </w:rPr>
        <w:t>değişmesini</w:t>
      </w:r>
      <w:r>
        <w:t xml:space="preserve"> içerir. </w:t>
      </w:r>
    </w:p>
    <w:p w14:paraId="5BB72E9A" w14:textId="0291BBF5" w:rsidR="00644FCC" w:rsidRDefault="00000000" w:rsidP="00644FCC">
      <w:pPr>
        <w:rPr>
          <w:b/>
        </w:rPr>
      </w:pPr>
      <w:r>
        <w:rPr>
          <w:b/>
        </w:rPr>
        <w:t>1.</w:t>
      </w:r>
      <w:r w:rsidR="00644FCC">
        <w:rPr>
          <w:b/>
        </w:rPr>
        <w:t>3</w:t>
      </w:r>
      <w:r>
        <w:rPr>
          <w:b/>
        </w:rPr>
        <w:t xml:space="preserve">. Teslimat </w:t>
      </w:r>
    </w:p>
    <w:p w14:paraId="0C52D9DE" w14:textId="32D3C114" w:rsidR="00C1011E" w:rsidRDefault="009A2B83" w:rsidP="009A2B83">
      <w:r>
        <w:t xml:space="preserve">     1.1.1 Tedarikçi, malların tamamen</w:t>
      </w:r>
      <w:r w:rsidR="00644FCC">
        <w:t>i</w:t>
      </w:r>
      <w:r>
        <w:t xml:space="preserve"> tesliminin sağlanması</w:t>
      </w:r>
      <w:r w:rsidR="00644FCC">
        <w:t>n</w:t>
      </w:r>
      <w:r>
        <w:t xml:space="preserve">dan sorumludur. </w:t>
      </w:r>
    </w:p>
    <w:sectPr w:rsidR="00C1011E">
      <w:footerReference w:type="default" r:id="rId8"/>
      <w:footerReference w:type="first" r:id="rId9"/>
      <w:pgSz w:w="16838" w:h="11906" w:orient="landscape"/>
      <w:pgMar w:top="851" w:right="1134" w:bottom="1418" w:left="1134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DEE80" w14:textId="77777777" w:rsidR="003B11CE" w:rsidRDefault="003B11CE">
      <w:pPr>
        <w:spacing w:before="0" w:after="0"/>
      </w:pPr>
      <w:r>
        <w:separator/>
      </w:r>
    </w:p>
  </w:endnote>
  <w:endnote w:type="continuationSeparator" w:id="0">
    <w:p w14:paraId="3CD25069" w14:textId="77777777" w:rsidR="003B11CE" w:rsidRDefault="003B11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7AB42" w14:textId="77777777" w:rsidR="00C101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601"/>
      </w:tabs>
      <w:spacing w:before="0" w:after="0"/>
      <w:ind w:right="-31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ab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Sayfa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36ADF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/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36ADF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2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0C4E1" w14:textId="77777777" w:rsidR="00C101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601"/>
      </w:tabs>
      <w:spacing w:before="0" w:after="0"/>
      <w:ind w:right="-31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ab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Sayfa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/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0E406" w14:textId="77777777" w:rsidR="003B11CE" w:rsidRDefault="003B11CE">
      <w:pPr>
        <w:spacing w:before="0" w:after="0"/>
      </w:pPr>
      <w:r>
        <w:separator/>
      </w:r>
    </w:p>
  </w:footnote>
  <w:footnote w:type="continuationSeparator" w:id="0">
    <w:p w14:paraId="40B5A42D" w14:textId="77777777" w:rsidR="003B11CE" w:rsidRDefault="003B11CE">
      <w:pPr>
        <w:spacing w:before="0" w:after="0"/>
      </w:pPr>
      <w:r>
        <w:continuationSeparator/>
      </w:r>
    </w:p>
  </w:footnote>
  <w:footnote w:id="1">
    <w:p w14:paraId="05C9310B" w14:textId="77777777" w:rsidR="00E76549" w:rsidRDefault="00E7654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Beklenen şartların sağlanıp sağlanmadığı değerlendirme komitesi tarafından değerlendirilecektir.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E14E4"/>
    <w:multiLevelType w:val="multilevel"/>
    <w:tmpl w:val="460820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4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C6300B"/>
    <w:multiLevelType w:val="multilevel"/>
    <w:tmpl w:val="98B85904"/>
    <w:lvl w:ilvl="0">
      <w:start w:val="1"/>
      <w:numFmt w:val="bullet"/>
      <w:lvlText w:val="-"/>
      <w:lvlJc w:val="left"/>
      <w:pPr>
        <w:ind w:left="108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2D65E0"/>
    <w:multiLevelType w:val="multilevel"/>
    <w:tmpl w:val="3FB80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3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3C12D9"/>
    <w:multiLevelType w:val="multilevel"/>
    <w:tmpl w:val="9DA44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201F773D"/>
    <w:multiLevelType w:val="multilevel"/>
    <w:tmpl w:val="63AC36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2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C5617D"/>
    <w:multiLevelType w:val="multilevel"/>
    <w:tmpl w:val="876CE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30AC2"/>
    <w:multiLevelType w:val="multilevel"/>
    <w:tmpl w:val="DFB4B4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7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A50B01"/>
    <w:multiLevelType w:val="multilevel"/>
    <w:tmpl w:val="B75A9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5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354D8C"/>
    <w:multiLevelType w:val="hybridMultilevel"/>
    <w:tmpl w:val="31306B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D4F9D"/>
    <w:multiLevelType w:val="multilevel"/>
    <w:tmpl w:val="EF6CB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6E1B424D"/>
    <w:multiLevelType w:val="multilevel"/>
    <w:tmpl w:val="6D582FB6"/>
    <w:lvl w:ilvl="0">
      <w:start w:val="1"/>
      <w:numFmt w:val="decimal"/>
      <w:pStyle w:val="Bal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6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7B2525"/>
    <w:multiLevelType w:val="hybridMultilevel"/>
    <w:tmpl w:val="1B643E84"/>
    <w:lvl w:ilvl="0" w:tplc="F2A8BBF6">
      <w:start w:val="1"/>
      <w:numFmt w:val="bullet"/>
      <w:lvlText w:val="-"/>
      <w:lvlJc w:val="left"/>
      <w:pPr>
        <w:ind w:left="1080" w:hanging="360"/>
      </w:pPr>
      <w:rPr>
        <w:rFonts w:ascii="Trebuchet MS" w:eastAsia="Trebuchet MS" w:hAnsi="Trebuchet MS" w:cs="Trebuchet M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5C61A8"/>
    <w:multiLevelType w:val="hybridMultilevel"/>
    <w:tmpl w:val="31306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1316F"/>
    <w:multiLevelType w:val="multilevel"/>
    <w:tmpl w:val="0A3298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1.%3"/>
      <w:lvlJc w:val="left"/>
      <w:pPr>
        <w:ind w:left="1496" w:hanging="504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85768400">
    <w:abstractNumId w:val="0"/>
  </w:num>
  <w:num w:numId="2" w16cid:durableId="620500221">
    <w:abstractNumId w:val="10"/>
  </w:num>
  <w:num w:numId="3" w16cid:durableId="1590848114">
    <w:abstractNumId w:val="6"/>
  </w:num>
  <w:num w:numId="4" w16cid:durableId="585918302">
    <w:abstractNumId w:val="7"/>
  </w:num>
  <w:num w:numId="5" w16cid:durableId="1369994114">
    <w:abstractNumId w:val="13"/>
  </w:num>
  <w:num w:numId="6" w16cid:durableId="1886603022">
    <w:abstractNumId w:val="4"/>
  </w:num>
  <w:num w:numId="7" w16cid:durableId="951597013">
    <w:abstractNumId w:val="2"/>
  </w:num>
  <w:num w:numId="8" w16cid:durableId="157356383">
    <w:abstractNumId w:val="9"/>
  </w:num>
  <w:num w:numId="9" w16cid:durableId="521937196">
    <w:abstractNumId w:val="3"/>
  </w:num>
  <w:num w:numId="10" w16cid:durableId="293878464">
    <w:abstractNumId w:val="12"/>
  </w:num>
  <w:num w:numId="11" w16cid:durableId="240331010">
    <w:abstractNumId w:val="11"/>
  </w:num>
  <w:num w:numId="12" w16cid:durableId="693070743">
    <w:abstractNumId w:val="8"/>
  </w:num>
  <w:num w:numId="13" w16cid:durableId="1421173144">
    <w:abstractNumId w:val="5"/>
  </w:num>
  <w:num w:numId="14" w16cid:durableId="126047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11E"/>
    <w:rsid w:val="00026682"/>
    <w:rsid w:val="00071501"/>
    <w:rsid w:val="00082009"/>
    <w:rsid w:val="000F1C5F"/>
    <w:rsid w:val="00123A9F"/>
    <w:rsid w:val="001306FE"/>
    <w:rsid w:val="002357A4"/>
    <w:rsid w:val="00280538"/>
    <w:rsid w:val="00301F15"/>
    <w:rsid w:val="0037797D"/>
    <w:rsid w:val="00397C2C"/>
    <w:rsid w:val="003B11CE"/>
    <w:rsid w:val="003C13E2"/>
    <w:rsid w:val="003E3A86"/>
    <w:rsid w:val="00416742"/>
    <w:rsid w:val="004956E1"/>
    <w:rsid w:val="004A10FE"/>
    <w:rsid w:val="004D6B94"/>
    <w:rsid w:val="005332E8"/>
    <w:rsid w:val="005346AD"/>
    <w:rsid w:val="005C3599"/>
    <w:rsid w:val="00644FCC"/>
    <w:rsid w:val="006B71C1"/>
    <w:rsid w:val="006B7C19"/>
    <w:rsid w:val="00736ADF"/>
    <w:rsid w:val="007576FA"/>
    <w:rsid w:val="00844A12"/>
    <w:rsid w:val="00895341"/>
    <w:rsid w:val="0091337B"/>
    <w:rsid w:val="00985086"/>
    <w:rsid w:val="009A2B83"/>
    <w:rsid w:val="00A31907"/>
    <w:rsid w:val="00AA013E"/>
    <w:rsid w:val="00AC522E"/>
    <w:rsid w:val="00AF0E9A"/>
    <w:rsid w:val="00B054F6"/>
    <w:rsid w:val="00B65D1E"/>
    <w:rsid w:val="00B77559"/>
    <w:rsid w:val="00B776E2"/>
    <w:rsid w:val="00BA58D6"/>
    <w:rsid w:val="00C07C69"/>
    <w:rsid w:val="00C1011E"/>
    <w:rsid w:val="00C124D1"/>
    <w:rsid w:val="00C760CA"/>
    <w:rsid w:val="00CB40E4"/>
    <w:rsid w:val="00CD56FB"/>
    <w:rsid w:val="00CF508E"/>
    <w:rsid w:val="00D94A12"/>
    <w:rsid w:val="00DB27AE"/>
    <w:rsid w:val="00DD40B8"/>
    <w:rsid w:val="00DD41BC"/>
    <w:rsid w:val="00DE6CE8"/>
    <w:rsid w:val="00E01CC5"/>
    <w:rsid w:val="00E4024F"/>
    <w:rsid w:val="00E76549"/>
    <w:rsid w:val="00EA4CDC"/>
    <w:rsid w:val="00EB00C7"/>
    <w:rsid w:val="00F67F59"/>
    <w:rsid w:val="00F81EB7"/>
    <w:rsid w:val="00FA40CD"/>
    <w:rsid w:val="00FB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E272A"/>
  <w15:docId w15:val="{CE9FE89C-B363-4034-9AC0-78240F2F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sv-SE" w:eastAsia="tr-TR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96"/>
    <w:rPr>
      <w:snapToGrid w:val="0"/>
      <w:lang w:eastAsia="en-US"/>
    </w:rPr>
  </w:style>
  <w:style w:type="paragraph" w:styleId="Balk1">
    <w:name w:val="heading 1"/>
    <w:basedOn w:val="Normal"/>
    <w:next w:val="Normal"/>
    <w:qFormat/>
    <w:rsid w:val="00D20D9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ltbilgi">
    <w:name w:val="Altbilgi"/>
    <w:basedOn w:val="Normal"/>
    <w:rsid w:val="00D20D96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D20D96"/>
  </w:style>
  <w:style w:type="table" w:styleId="TabloKlavuzu">
    <w:name w:val="Table Grid"/>
    <w:basedOn w:val="NormalTablo"/>
    <w:rsid w:val="00D20D9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rsid w:val="004329AE"/>
  </w:style>
  <w:style w:type="character" w:customStyle="1" w:styleId="DipnotMetniChar">
    <w:name w:val="Dipnot Metni Char"/>
    <w:link w:val="DipnotMetni"/>
    <w:rsid w:val="004329AE"/>
    <w:rPr>
      <w:rFonts w:ascii="Arial" w:hAnsi="Arial"/>
      <w:snapToGrid w:val="0"/>
      <w:lang w:val="sv-SE" w:eastAsia="en-US"/>
    </w:rPr>
  </w:style>
  <w:style w:type="character" w:styleId="DipnotBavurusu">
    <w:name w:val="footnote reference"/>
    <w:rsid w:val="004329AE"/>
    <w:rPr>
      <w:vertAlign w:val="superscript"/>
    </w:rPr>
  </w:style>
  <w:style w:type="paragraph" w:styleId="BalonMetni">
    <w:name w:val="Balloon Text"/>
    <w:basedOn w:val="Normal"/>
    <w:link w:val="BalonMetniChar"/>
    <w:rsid w:val="00DD5C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D5C04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stBilgi">
    <w:name w:val="header"/>
    <w:basedOn w:val="Normal"/>
    <w:link w:val="stBilgiChar"/>
    <w:rsid w:val="00DD5C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D5C04"/>
    <w:rPr>
      <w:rFonts w:ascii="Arial" w:hAnsi="Arial"/>
      <w:snapToGrid w:val="0"/>
      <w:lang w:val="sv-SE" w:eastAsia="en-US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C522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6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U0cHGzuZJwFP8Zjff4+nJ5rU5Q==">CgMxLjAyCGguZ2pkZ3hzOAByITEyTVRnUDFMQ2t2ZkxGemxhU3VvTnpkS1Y3Vzd2NFJZYQ==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Esat AKTAŞOĞLU</dc:creator>
  <cp:lastModifiedBy>Ahmed Almurtadha</cp:lastModifiedBy>
  <cp:revision>21</cp:revision>
  <dcterms:created xsi:type="dcterms:W3CDTF">2023-10-20T07:51:00Z</dcterms:created>
  <dcterms:modified xsi:type="dcterms:W3CDTF">2024-07-16T10:58:00Z</dcterms:modified>
</cp:coreProperties>
</file>